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62AF" w14:textId="77777777" w:rsidR="00BC1768" w:rsidRDefault="00BC1768" w:rsidP="00275E3B">
      <w:pPr>
        <w:pStyle w:val="Title"/>
        <w:jc w:val="left"/>
        <w:rPr>
          <w:sz w:val="56"/>
          <w:szCs w:val="56"/>
          <w:lang w:val="en-ZA"/>
        </w:rPr>
      </w:pPr>
    </w:p>
    <w:p w14:paraId="72AFDDEF" w14:textId="77777777" w:rsidR="00BC1768" w:rsidRDefault="00BC1768" w:rsidP="00275E3B">
      <w:pPr>
        <w:pStyle w:val="Title"/>
        <w:jc w:val="left"/>
        <w:rPr>
          <w:sz w:val="56"/>
          <w:szCs w:val="56"/>
          <w:lang w:val="en-ZA"/>
        </w:rPr>
      </w:pPr>
    </w:p>
    <w:p w14:paraId="043895DC" w14:textId="4105FA6C" w:rsidR="00170C16" w:rsidRPr="000A0492" w:rsidRDefault="00923B5C" w:rsidP="00275E3B">
      <w:pPr>
        <w:pStyle w:val="Title"/>
        <w:jc w:val="left"/>
        <w:rPr>
          <w:sz w:val="56"/>
          <w:szCs w:val="56"/>
          <w:lang w:val="fr-FR"/>
        </w:rPr>
      </w:pPr>
      <w:r>
        <w:rPr>
          <w:noProof/>
        </w:rPr>
        <w:drawing>
          <wp:anchor distT="0" distB="0" distL="114300" distR="114300" simplePos="0" relativeHeight="251658240" behindDoc="1" locked="0" layoutInCell="1" allowOverlap="1" wp14:anchorId="5808A1BC" wp14:editId="51061A42">
            <wp:simplePos x="0" y="0"/>
            <wp:positionH relativeFrom="page">
              <wp:align>right</wp:align>
            </wp:positionH>
            <wp:positionV relativeFrom="page">
              <wp:align>top</wp:align>
            </wp:positionV>
            <wp:extent cx="1718310" cy="1915795"/>
            <wp:effectExtent l="0" t="0" r="0" b="8255"/>
            <wp:wrapNone/>
            <wp:docPr id="1569755231" name="Picture 1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55231" name="Picture 16" descr="A close up of a ma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718310" cy="1915795"/>
                    </a:xfrm>
                    <a:prstGeom prst="rect">
                      <a:avLst/>
                    </a:prstGeom>
                  </pic:spPr>
                </pic:pic>
              </a:graphicData>
            </a:graphic>
            <wp14:sizeRelH relativeFrom="margin">
              <wp14:pctWidth>0</wp14:pctWidth>
            </wp14:sizeRelH>
            <wp14:sizeRelV relativeFrom="margin">
              <wp14:pctHeight>0</wp14:pctHeight>
            </wp14:sizeRelV>
          </wp:anchor>
        </w:drawing>
      </w:r>
      <w:r w:rsidR="00E04CE0" w:rsidRPr="000A0492">
        <w:rPr>
          <w:sz w:val="56"/>
          <w:szCs w:val="56"/>
          <w:lang w:val="fr-FR"/>
        </w:rPr>
        <w:t xml:space="preserve">Guide </w:t>
      </w:r>
      <w:r w:rsidR="4D495AA2" w:rsidRPr="000A0492">
        <w:rPr>
          <w:sz w:val="56"/>
          <w:szCs w:val="56"/>
          <w:lang w:val="fr-FR"/>
        </w:rPr>
        <w:t xml:space="preserve">EGIS </w:t>
      </w:r>
      <w:r w:rsidR="00E04CE0" w:rsidRPr="000A0492">
        <w:rPr>
          <w:sz w:val="56"/>
          <w:szCs w:val="56"/>
          <w:lang w:val="fr-FR"/>
        </w:rPr>
        <w:t>pour l'établissement des rapports annuels</w:t>
      </w:r>
    </w:p>
    <w:p w14:paraId="09D9C86E" w14:textId="079247E4" w:rsidR="00170C16" w:rsidRPr="000A0492" w:rsidRDefault="002218A7" w:rsidP="00921C8F">
      <w:pPr>
        <w:pStyle w:val="Subtitle"/>
        <w:rPr>
          <w:sz w:val="48"/>
          <w:szCs w:val="48"/>
          <w:lang w:val="fr-FR"/>
        </w:rPr>
      </w:pPr>
      <w:r w:rsidRPr="03F94E50">
        <w:rPr>
          <w:sz w:val="48"/>
          <w:szCs w:val="48"/>
          <w:lang w:val="fr-FR"/>
        </w:rPr>
        <w:t>Guide pour les séances de réflexion</w:t>
      </w:r>
      <w:r w:rsidR="00E04CE0" w:rsidRPr="03F94E50">
        <w:rPr>
          <w:sz w:val="48"/>
          <w:szCs w:val="48"/>
          <w:lang w:val="fr-FR"/>
        </w:rPr>
        <w:t xml:space="preserve"> </w:t>
      </w:r>
      <w:r w:rsidR="14AD9885" w:rsidRPr="03F94E50">
        <w:rPr>
          <w:sz w:val="48"/>
          <w:szCs w:val="48"/>
          <w:lang w:val="fr-FR"/>
        </w:rPr>
        <w:t xml:space="preserve">EGIS </w:t>
      </w:r>
      <w:r w:rsidRPr="03F94E50">
        <w:rPr>
          <w:sz w:val="48"/>
          <w:szCs w:val="48"/>
          <w:lang w:val="fr-FR"/>
        </w:rPr>
        <w:t>et banque de questions</w:t>
      </w:r>
    </w:p>
    <w:p w14:paraId="6C48E118" w14:textId="77777777" w:rsidR="00AD68B6" w:rsidRPr="000A0492" w:rsidRDefault="00AD68B6" w:rsidP="0042158E">
      <w:pPr>
        <w:pStyle w:val="Heading3"/>
        <w:rPr>
          <w:lang w:val="fr-FR"/>
        </w:rPr>
      </w:pPr>
    </w:p>
    <w:p w14:paraId="35B9237F" w14:textId="43625EA6" w:rsidR="00275E3B" w:rsidRPr="000A0492" w:rsidRDefault="00275E3B" w:rsidP="0042158E">
      <w:pPr>
        <w:pStyle w:val="Heading3"/>
        <w:rPr>
          <w:lang w:val="fr-FR"/>
        </w:rPr>
      </w:pPr>
      <w:r w:rsidRPr="03F94E50">
        <w:rPr>
          <w:lang w:val="fr-FR"/>
        </w:rPr>
        <w:t xml:space="preserve">Qu'est-ce qu'une intervention axée sur </w:t>
      </w:r>
      <w:proofErr w:type="gramStart"/>
      <w:r w:rsidRPr="03F94E50">
        <w:rPr>
          <w:lang w:val="fr-FR"/>
        </w:rPr>
        <w:t>l</w:t>
      </w:r>
      <w:r w:rsidR="2769C9C4" w:rsidRPr="03F94E50">
        <w:rPr>
          <w:lang w:val="fr-FR"/>
        </w:rPr>
        <w:t>’</w:t>
      </w:r>
      <w:r w:rsidR="475D05E5" w:rsidRPr="03F94E50">
        <w:rPr>
          <w:lang w:val="fr-FR"/>
        </w:rPr>
        <w:t xml:space="preserve">EGIS </w:t>
      </w:r>
      <w:r w:rsidRPr="03F94E50">
        <w:rPr>
          <w:lang w:val="fr-FR"/>
        </w:rPr>
        <w:t xml:space="preserve"> ?</w:t>
      </w:r>
      <w:proofErr w:type="gramEnd"/>
    </w:p>
    <w:p w14:paraId="27C5CA02" w14:textId="3C9FCA9F" w:rsidR="00275E3B" w:rsidRPr="000A0492" w:rsidRDefault="00DC49F3" w:rsidP="00275E3B">
      <w:pPr>
        <w:rPr>
          <w:lang w:val="fr-FR"/>
        </w:rPr>
      </w:pPr>
      <w:r w:rsidRPr="03F94E50">
        <w:rPr>
          <w:lang w:val="fr-FR"/>
        </w:rPr>
        <w:t xml:space="preserve">Toute </w:t>
      </w:r>
      <w:r w:rsidR="00275E3B" w:rsidRPr="03F94E50">
        <w:rPr>
          <w:lang w:val="fr-FR"/>
        </w:rPr>
        <w:t xml:space="preserve">action menée dans le cadre de </w:t>
      </w:r>
      <w:r w:rsidR="00AD68B6" w:rsidRPr="03F94E50">
        <w:rPr>
          <w:lang w:val="fr-FR"/>
        </w:rPr>
        <w:t xml:space="preserve">LIFE-AR </w:t>
      </w:r>
      <w:r w:rsidR="00275E3B" w:rsidRPr="03F94E50">
        <w:rPr>
          <w:lang w:val="fr-FR"/>
        </w:rPr>
        <w:t xml:space="preserve">pour soutenir </w:t>
      </w:r>
      <w:r w:rsidR="00DF6CDE" w:rsidRPr="03F94E50">
        <w:rPr>
          <w:lang w:val="fr-FR"/>
        </w:rPr>
        <w:t>l’égalité du genre et inclusion sociale</w:t>
      </w:r>
      <w:r w:rsidR="00C40266" w:rsidRPr="03F94E50">
        <w:rPr>
          <w:lang w:val="fr-FR"/>
        </w:rPr>
        <w:t xml:space="preserve"> (</w:t>
      </w:r>
      <w:r w:rsidR="7D8B2E3C" w:rsidRPr="03F94E50">
        <w:rPr>
          <w:lang w:val="fr-FR"/>
        </w:rPr>
        <w:t>EGIS)</w:t>
      </w:r>
      <w:r w:rsidRPr="03F94E50">
        <w:rPr>
          <w:lang w:val="fr-FR"/>
        </w:rPr>
        <w:t xml:space="preserve">, </w:t>
      </w:r>
      <w:r w:rsidR="00B979DE" w:rsidRPr="03F94E50">
        <w:rPr>
          <w:lang w:val="fr-FR"/>
        </w:rPr>
        <w:t>par ex</w:t>
      </w:r>
      <w:r w:rsidR="00841565" w:rsidRPr="03F94E50">
        <w:rPr>
          <w:lang w:val="fr-FR"/>
        </w:rPr>
        <w:t>e</w:t>
      </w:r>
      <w:r w:rsidR="00B979DE" w:rsidRPr="03F94E50">
        <w:rPr>
          <w:lang w:val="fr-FR"/>
        </w:rPr>
        <w:t>mple</w:t>
      </w:r>
      <w:r w:rsidRPr="03F94E50">
        <w:rPr>
          <w:lang w:val="fr-FR"/>
        </w:rPr>
        <w:t xml:space="preserve"> :</w:t>
      </w:r>
    </w:p>
    <w:p w14:paraId="69E37442" w14:textId="03CD0B23" w:rsidR="00275E3B" w:rsidRPr="000A0492" w:rsidRDefault="00275E3B" w:rsidP="00275E3B">
      <w:pPr>
        <w:numPr>
          <w:ilvl w:val="0"/>
          <w:numId w:val="29"/>
        </w:numPr>
        <w:ind w:left="714" w:hanging="357"/>
        <w:rPr>
          <w:lang w:val="fr-FR"/>
        </w:rPr>
      </w:pPr>
      <w:proofErr w:type="gramStart"/>
      <w:r w:rsidRPr="000A0492">
        <w:rPr>
          <w:b/>
          <w:bCs/>
          <w:lang w:val="fr-FR"/>
        </w:rPr>
        <w:t>une</w:t>
      </w:r>
      <w:proofErr w:type="gramEnd"/>
      <w:r w:rsidRPr="000A0492">
        <w:rPr>
          <w:b/>
          <w:bCs/>
          <w:lang w:val="fr-FR"/>
        </w:rPr>
        <w:t xml:space="preserve"> activité </w:t>
      </w:r>
      <w:r w:rsidR="00B85544" w:rsidRPr="000A0492">
        <w:rPr>
          <w:b/>
          <w:bCs/>
          <w:lang w:val="fr-FR"/>
        </w:rPr>
        <w:t xml:space="preserve">visant </w:t>
      </w:r>
      <w:r w:rsidRPr="000A0492">
        <w:rPr>
          <w:b/>
          <w:bCs/>
          <w:lang w:val="fr-FR"/>
        </w:rPr>
        <w:t xml:space="preserve">à impliquer des groupes spécifiques </w:t>
      </w:r>
      <w:r w:rsidRPr="000A0492">
        <w:rPr>
          <w:lang w:val="fr-FR"/>
        </w:rPr>
        <w:t xml:space="preserve">de femmes, d'hommes, de jeunes, de personnes âgées, de personnes handicapées et d'autres groupes marginalisés ou vulnérables afin de leur permettre d'accéder plus facilement aux ressources, aux opportunités et à la prise de décision dans le cadre d'initiatives d'adaptation au changement climatique ; </w:t>
      </w:r>
    </w:p>
    <w:p w14:paraId="55EFF765" w14:textId="2E975152" w:rsidR="00275E3B" w:rsidRPr="000A0492" w:rsidRDefault="005535F6" w:rsidP="00275E3B">
      <w:pPr>
        <w:numPr>
          <w:ilvl w:val="0"/>
          <w:numId w:val="29"/>
        </w:numPr>
        <w:ind w:left="714" w:hanging="357"/>
        <w:rPr>
          <w:lang w:val="fr-FR"/>
        </w:rPr>
      </w:pPr>
      <w:proofErr w:type="gramStart"/>
      <w:r w:rsidRPr="03F94E50">
        <w:rPr>
          <w:b/>
          <w:bCs/>
          <w:lang w:val="fr-FR"/>
        </w:rPr>
        <w:t>une</w:t>
      </w:r>
      <w:proofErr w:type="gramEnd"/>
      <w:r w:rsidRPr="03F94E50">
        <w:rPr>
          <w:b/>
          <w:bCs/>
          <w:lang w:val="fr-FR"/>
        </w:rPr>
        <w:t xml:space="preserve"> intervention</w:t>
      </w:r>
      <w:r w:rsidR="00275E3B" w:rsidRPr="03F94E50">
        <w:rPr>
          <w:b/>
          <w:bCs/>
          <w:lang w:val="fr-FR"/>
        </w:rPr>
        <w:t xml:space="preserve"> visant à renforcer les capacités pour la mise en œuvre de l</w:t>
      </w:r>
      <w:r w:rsidR="59033EA5" w:rsidRPr="03F94E50">
        <w:rPr>
          <w:b/>
          <w:bCs/>
          <w:lang w:val="fr-FR"/>
        </w:rPr>
        <w:t>’</w:t>
      </w:r>
      <w:r w:rsidR="475D05E5" w:rsidRPr="03F94E50">
        <w:rPr>
          <w:b/>
          <w:bCs/>
          <w:lang w:val="fr-FR"/>
        </w:rPr>
        <w:t xml:space="preserve">EGIS </w:t>
      </w:r>
      <w:r w:rsidR="00275E3B" w:rsidRPr="03F94E50">
        <w:rPr>
          <w:lang w:val="fr-FR"/>
        </w:rPr>
        <w:t xml:space="preserve">avec les communautés et d'autres parties prenantes et/ou le gouvernement ; </w:t>
      </w:r>
    </w:p>
    <w:p w14:paraId="71F2BB59" w14:textId="77777777" w:rsidR="00275E3B" w:rsidRPr="000A0492" w:rsidRDefault="00275E3B" w:rsidP="00275E3B">
      <w:pPr>
        <w:numPr>
          <w:ilvl w:val="0"/>
          <w:numId w:val="29"/>
        </w:numPr>
        <w:ind w:left="714" w:hanging="357"/>
        <w:rPr>
          <w:lang w:val="fr-FR"/>
        </w:rPr>
      </w:pPr>
      <w:proofErr w:type="gramStart"/>
      <w:r w:rsidRPr="000A0492">
        <w:rPr>
          <w:b/>
          <w:bCs/>
          <w:lang w:val="fr-FR"/>
        </w:rPr>
        <w:t>une</w:t>
      </w:r>
      <w:proofErr w:type="gramEnd"/>
      <w:r w:rsidRPr="000A0492">
        <w:rPr>
          <w:b/>
          <w:bCs/>
          <w:lang w:val="fr-FR"/>
        </w:rPr>
        <w:t xml:space="preserve"> méthode de travail </w:t>
      </w:r>
      <w:r w:rsidRPr="000A0492">
        <w:rPr>
          <w:lang w:val="fr-FR"/>
        </w:rPr>
        <w:t>qui permet un engagement, une représentation et une participation accrus de la part de groupes qui, autrement, seraient exclus.</w:t>
      </w:r>
    </w:p>
    <w:p w14:paraId="21ED7255" w14:textId="33EB7351" w:rsidR="00FE1D92" w:rsidRPr="000A0492" w:rsidRDefault="00275E3B" w:rsidP="0042158E">
      <w:pPr>
        <w:numPr>
          <w:ilvl w:val="0"/>
          <w:numId w:val="29"/>
        </w:numPr>
        <w:ind w:left="714" w:hanging="357"/>
        <w:rPr>
          <w:lang w:val="fr-FR"/>
        </w:rPr>
      </w:pPr>
      <w:proofErr w:type="gramStart"/>
      <w:r w:rsidRPr="03F94E50">
        <w:rPr>
          <w:b/>
          <w:bCs/>
          <w:lang w:val="fr-FR"/>
        </w:rPr>
        <w:t>tout</w:t>
      </w:r>
      <w:proofErr w:type="gramEnd"/>
      <w:r w:rsidRPr="03F94E50">
        <w:rPr>
          <w:b/>
          <w:bCs/>
          <w:lang w:val="fr-FR"/>
        </w:rPr>
        <w:t xml:space="preserve"> autre élément pertinent pour renforcer l</w:t>
      </w:r>
      <w:r w:rsidR="6DF51CB4" w:rsidRPr="03F94E50">
        <w:rPr>
          <w:b/>
          <w:bCs/>
          <w:lang w:val="fr-FR"/>
        </w:rPr>
        <w:t>’</w:t>
      </w:r>
      <w:r w:rsidR="29661532" w:rsidRPr="03F94E50">
        <w:rPr>
          <w:lang w:val="fr-FR"/>
        </w:rPr>
        <w:t>EGIS en</w:t>
      </w:r>
      <w:r w:rsidRPr="03F94E50">
        <w:rPr>
          <w:lang w:val="fr-FR"/>
        </w:rPr>
        <w:t xml:space="preserve"> faveur de l'adaptation au changement climatique et de la résilience dans votre contexte.</w:t>
      </w:r>
    </w:p>
    <w:p w14:paraId="30421E32" w14:textId="77777777" w:rsidR="003C2CD0" w:rsidRPr="000A0492" w:rsidRDefault="003C2CD0" w:rsidP="00FE1D92">
      <w:pPr>
        <w:rPr>
          <w:lang w:val="fr-FR"/>
        </w:rPr>
      </w:pPr>
    </w:p>
    <w:p w14:paraId="7C9BEB77" w14:textId="6AB3BAAC" w:rsidR="00275E3B" w:rsidRPr="000A0492" w:rsidRDefault="00752229" w:rsidP="03F94E50">
      <w:pPr>
        <w:pStyle w:val="Subtitle"/>
        <w:rPr>
          <w:sz w:val="48"/>
          <w:szCs w:val="48"/>
          <w:lang w:val="fr-FR"/>
        </w:rPr>
      </w:pPr>
      <w:r w:rsidRPr="03F94E50">
        <w:rPr>
          <w:sz w:val="48"/>
          <w:szCs w:val="48"/>
          <w:lang w:val="fr-FR"/>
        </w:rPr>
        <w:t xml:space="preserve">Guide </w:t>
      </w:r>
      <w:r w:rsidR="00F91570" w:rsidRPr="03F94E50">
        <w:rPr>
          <w:sz w:val="48"/>
          <w:szCs w:val="48"/>
          <w:lang w:val="fr-FR"/>
        </w:rPr>
        <w:t xml:space="preserve">de </w:t>
      </w:r>
      <w:r w:rsidR="00275E3B" w:rsidRPr="03F94E50">
        <w:rPr>
          <w:sz w:val="48"/>
          <w:szCs w:val="48"/>
          <w:lang w:val="fr-FR"/>
        </w:rPr>
        <w:t>réflexion sur l</w:t>
      </w:r>
      <w:r w:rsidR="4B5AD8C9" w:rsidRPr="03F94E50">
        <w:rPr>
          <w:sz w:val="48"/>
          <w:szCs w:val="48"/>
          <w:lang w:val="fr-FR"/>
        </w:rPr>
        <w:t>’</w:t>
      </w:r>
      <w:r w:rsidR="475D05E5" w:rsidRPr="03F94E50">
        <w:rPr>
          <w:sz w:val="48"/>
          <w:szCs w:val="48"/>
          <w:lang w:val="fr-FR"/>
        </w:rPr>
        <w:t xml:space="preserve">EGIS </w:t>
      </w:r>
    </w:p>
    <w:p w14:paraId="6E141596" w14:textId="77777777" w:rsidR="004D3089" w:rsidRPr="000A0492" w:rsidRDefault="004D3089" w:rsidP="004D3089">
      <w:pPr>
        <w:rPr>
          <w:i/>
          <w:iCs/>
          <w:lang w:val="fr-FR"/>
        </w:rPr>
      </w:pPr>
      <w:r w:rsidRPr="000A0492">
        <w:rPr>
          <w:i/>
          <w:iCs/>
          <w:lang w:val="fr-FR"/>
        </w:rPr>
        <w:t>Durée suggérée : 2 à 3 heures.</w:t>
      </w:r>
    </w:p>
    <w:p w14:paraId="04A52E71" w14:textId="7466E842" w:rsidR="00275E3B" w:rsidRPr="000A0492" w:rsidRDefault="00FE1D92" w:rsidP="00275E3B">
      <w:pPr>
        <w:rPr>
          <w:lang w:val="fr-FR"/>
        </w:rPr>
      </w:pPr>
      <w:r w:rsidRPr="03F94E50">
        <w:rPr>
          <w:lang w:val="fr-FR"/>
        </w:rPr>
        <w:t xml:space="preserve">Avant </w:t>
      </w:r>
      <w:r w:rsidR="00275E3B" w:rsidRPr="03F94E50">
        <w:rPr>
          <w:lang w:val="fr-FR"/>
        </w:rPr>
        <w:t xml:space="preserve">de remplir </w:t>
      </w:r>
      <w:r w:rsidR="00151D1E" w:rsidRPr="03F94E50">
        <w:rPr>
          <w:lang w:val="fr-FR"/>
        </w:rPr>
        <w:t xml:space="preserve">la section </w:t>
      </w:r>
      <w:r w:rsidR="6ECD0332" w:rsidRPr="03F94E50">
        <w:rPr>
          <w:lang w:val="fr-FR"/>
        </w:rPr>
        <w:t>EGIS du</w:t>
      </w:r>
      <w:r w:rsidR="00151D1E" w:rsidRPr="03F94E50">
        <w:rPr>
          <w:lang w:val="fr-FR"/>
        </w:rPr>
        <w:t xml:space="preserve"> modèle de rapport annuel, </w:t>
      </w:r>
      <w:r w:rsidR="00275E3B" w:rsidRPr="03F94E50">
        <w:rPr>
          <w:lang w:val="fr-FR"/>
        </w:rPr>
        <w:t xml:space="preserve">prenez le temps de </w:t>
      </w:r>
      <w:r w:rsidR="00F91570" w:rsidRPr="03F94E50">
        <w:rPr>
          <w:lang w:val="fr-FR"/>
        </w:rPr>
        <w:t xml:space="preserve">rencontrer </w:t>
      </w:r>
      <w:r w:rsidR="00275E3B" w:rsidRPr="03F94E50">
        <w:rPr>
          <w:lang w:val="fr-FR"/>
        </w:rPr>
        <w:t xml:space="preserve">les principales parties prenantes et collègues de LIFE-AR afin de réfléchir ensemble à ce qui a été fait et comment, </w:t>
      </w:r>
      <w:r w:rsidR="00752229" w:rsidRPr="03F94E50">
        <w:rPr>
          <w:lang w:val="fr-FR"/>
        </w:rPr>
        <w:t xml:space="preserve">ainsi qu'aux </w:t>
      </w:r>
      <w:r w:rsidR="00275E3B" w:rsidRPr="03F94E50">
        <w:rPr>
          <w:lang w:val="fr-FR"/>
        </w:rPr>
        <w:t>principaux résultats et impacts.</w:t>
      </w:r>
    </w:p>
    <w:p w14:paraId="4FF3626B" w14:textId="43CC5F1E" w:rsidR="00275E3B" w:rsidRPr="000A0492" w:rsidRDefault="00275E3B" w:rsidP="00275E3B">
      <w:pPr>
        <w:rPr>
          <w:lang w:val="fr-FR"/>
        </w:rPr>
      </w:pPr>
      <w:r w:rsidRPr="03F94E50">
        <w:rPr>
          <w:lang w:val="fr-FR"/>
        </w:rPr>
        <w:t xml:space="preserve">Les principales parties prenantes peuvent inclure : le point focal national, </w:t>
      </w:r>
      <w:r w:rsidR="00E31A5D" w:rsidRPr="03F94E50">
        <w:rPr>
          <w:lang w:val="fr-FR"/>
        </w:rPr>
        <w:t>l'équipe opérationnelle/les groupes</w:t>
      </w:r>
      <w:r w:rsidRPr="03F94E50">
        <w:rPr>
          <w:lang w:val="fr-FR"/>
        </w:rPr>
        <w:t xml:space="preserve"> de travail techniques</w:t>
      </w:r>
      <w:r w:rsidR="00E31A5D" w:rsidRPr="03F94E50">
        <w:rPr>
          <w:lang w:val="fr-FR"/>
        </w:rPr>
        <w:t xml:space="preserve">, </w:t>
      </w:r>
      <w:r w:rsidR="00AA592E" w:rsidRPr="03F94E50">
        <w:rPr>
          <w:lang w:val="fr-FR"/>
        </w:rPr>
        <w:t>les PF/GT</w:t>
      </w:r>
      <w:r w:rsidRPr="03F94E50">
        <w:rPr>
          <w:lang w:val="fr-FR"/>
        </w:rPr>
        <w:t xml:space="preserve"> </w:t>
      </w:r>
      <w:r w:rsidR="64280A3C" w:rsidRPr="03F94E50">
        <w:rPr>
          <w:lang w:val="fr-FR"/>
        </w:rPr>
        <w:t>EGIS et</w:t>
      </w:r>
      <w:r w:rsidRPr="03F94E50">
        <w:rPr>
          <w:lang w:val="fr-FR"/>
        </w:rPr>
        <w:t xml:space="preserve"> </w:t>
      </w:r>
      <w:r w:rsidR="000A0492" w:rsidRPr="03F94E50">
        <w:rPr>
          <w:lang w:val="fr-FR"/>
        </w:rPr>
        <w:t>SEA</w:t>
      </w:r>
      <w:r w:rsidRPr="03F94E50">
        <w:rPr>
          <w:lang w:val="fr-FR"/>
        </w:rPr>
        <w:t xml:space="preserve">, </w:t>
      </w:r>
      <w:r w:rsidR="00AA592E" w:rsidRPr="03F94E50">
        <w:rPr>
          <w:lang w:val="fr-FR"/>
        </w:rPr>
        <w:t xml:space="preserve">les équipes locales </w:t>
      </w:r>
      <w:r w:rsidRPr="03F94E50">
        <w:rPr>
          <w:lang w:val="fr-FR"/>
        </w:rPr>
        <w:t>et les représentants du secrétariat intérimaire de LIFE-AR</w:t>
      </w:r>
      <w:r w:rsidR="00DB0DC8" w:rsidRPr="03F94E50">
        <w:rPr>
          <w:lang w:val="fr-FR"/>
        </w:rPr>
        <w:t>,</w:t>
      </w:r>
      <w:r w:rsidRPr="03F94E50">
        <w:rPr>
          <w:lang w:val="fr-FR"/>
        </w:rPr>
        <w:t xml:space="preserve"> le cas échéant (par exemple, </w:t>
      </w:r>
      <w:r w:rsidR="00DB0DC8" w:rsidRPr="03F94E50">
        <w:rPr>
          <w:lang w:val="fr-FR"/>
        </w:rPr>
        <w:t xml:space="preserve">le </w:t>
      </w:r>
      <w:r w:rsidRPr="03F94E50">
        <w:rPr>
          <w:lang w:val="fr-FR"/>
        </w:rPr>
        <w:t xml:space="preserve">conseiller </w:t>
      </w:r>
      <w:r w:rsidR="34B2BF86" w:rsidRPr="03F94E50">
        <w:rPr>
          <w:lang w:val="fr-FR"/>
        </w:rPr>
        <w:t>EGIS,</w:t>
      </w:r>
      <w:r w:rsidRPr="03F94E50">
        <w:rPr>
          <w:lang w:val="fr-FR"/>
        </w:rPr>
        <w:t xml:space="preserve"> les responsables du soutien aux pays, le responsable des risques et de la conformité, les responsables de programme/projet</w:t>
      </w:r>
      <w:r w:rsidR="00DB0DC8" w:rsidRPr="03F94E50">
        <w:rPr>
          <w:lang w:val="fr-FR"/>
        </w:rPr>
        <w:t xml:space="preserve">, </w:t>
      </w:r>
      <w:r w:rsidRPr="03F94E50">
        <w:rPr>
          <w:lang w:val="fr-FR"/>
        </w:rPr>
        <w:t>etc.</w:t>
      </w:r>
    </w:p>
    <w:p w14:paraId="471373A5" w14:textId="2449CAA6" w:rsidR="00275E3B" w:rsidRPr="000A0492" w:rsidRDefault="00F91570" w:rsidP="00275E3B">
      <w:pPr>
        <w:rPr>
          <w:lang w:val="fr-FR"/>
        </w:rPr>
      </w:pPr>
      <w:r w:rsidRPr="000A0492">
        <w:rPr>
          <w:lang w:val="fr-FR"/>
        </w:rPr>
        <w:t xml:space="preserve">Au cours de la </w:t>
      </w:r>
      <w:r w:rsidR="00A00EE3" w:rsidRPr="000A0492">
        <w:rPr>
          <w:lang w:val="fr-FR"/>
        </w:rPr>
        <w:t>session de réflexion</w:t>
      </w:r>
      <w:r w:rsidRPr="000A0492">
        <w:rPr>
          <w:lang w:val="fr-FR"/>
        </w:rPr>
        <w:t xml:space="preserve">, </w:t>
      </w:r>
      <w:r w:rsidR="00275E3B" w:rsidRPr="000A0492">
        <w:rPr>
          <w:lang w:val="fr-FR"/>
        </w:rPr>
        <w:t>examinez comment les approches adoptées en matière d</w:t>
      </w:r>
      <w:r w:rsidR="1136B2E4" w:rsidRPr="000A0492">
        <w:rPr>
          <w:lang w:val="fr-FR"/>
        </w:rPr>
        <w:t>’</w:t>
      </w:r>
      <w:r w:rsidR="475D05E5" w:rsidRPr="000A0492">
        <w:rPr>
          <w:lang w:val="fr-FR"/>
        </w:rPr>
        <w:t xml:space="preserve">EGIS </w:t>
      </w:r>
      <w:r w:rsidR="00275E3B" w:rsidRPr="000A0492">
        <w:rPr>
          <w:lang w:val="fr-FR"/>
        </w:rPr>
        <w:t xml:space="preserve">dans votre planification et votre mise en œuvre ont contribué (ou ont entravé) une réponse plus ciblée et plus efficace à l'adaptation au changement climatique et à la résilience. </w:t>
      </w:r>
      <w:r w:rsidR="00083490" w:rsidRPr="000A0492">
        <w:rPr>
          <w:lang w:val="fr-FR"/>
        </w:rPr>
        <w:t xml:space="preserve">Des questions supplémentaires sont incluses dans la banque de questions </w:t>
      </w:r>
      <w:r w:rsidR="475D05E5" w:rsidRPr="000A0492">
        <w:rPr>
          <w:lang w:val="fr-FR"/>
        </w:rPr>
        <w:t>EGIS</w:t>
      </w:r>
      <w:r w:rsidR="00083490" w:rsidRPr="000A0492">
        <w:rPr>
          <w:lang w:val="fr-FR"/>
        </w:rPr>
        <w:t xml:space="preserve"> ci-dessous. </w:t>
      </w:r>
      <w:r w:rsidR="00A00EE3" w:rsidRPr="000A0492">
        <w:rPr>
          <w:lang w:val="fr-FR"/>
        </w:rPr>
        <w:t xml:space="preserve">Vous </w:t>
      </w:r>
      <w:r w:rsidR="00083490" w:rsidRPr="000A0492">
        <w:rPr>
          <w:lang w:val="fr-FR"/>
        </w:rPr>
        <w:t xml:space="preserve">pourriez </w:t>
      </w:r>
      <w:r w:rsidR="00A00EE3" w:rsidRPr="000A0492">
        <w:rPr>
          <w:lang w:val="fr-FR"/>
        </w:rPr>
        <w:t xml:space="preserve">identifier certaines histoires clés ayant eu un impact important </w:t>
      </w:r>
      <w:r w:rsidR="004D3089" w:rsidRPr="000A0492">
        <w:rPr>
          <w:lang w:val="fr-FR"/>
        </w:rPr>
        <w:t xml:space="preserve">au </w:t>
      </w:r>
      <w:proofErr w:type="gramStart"/>
      <w:r w:rsidR="004D3089" w:rsidRPr="000A0492">
        <w:rPr>
          <w:lang w:val="fr-FR"/>
        </w:rPr>
        <w:lastRenderedPageBreak/>
        <w:t>cours</w:t>
      </w:r>
      <w:proofErr w:type="gramEnd"/>
      <w:r w:rsidR="004D3089" w:rsidRPr="000A0492">
        <w:rPr>
          <w:lang w:val="fr-FR"/>
        </w:rPr>
        <w:t xml:space="preserve"> de </w:t>
      </w:r>
      <w:r w:rsidR="00A00EE3" w:rsidRPr="000A0492">
        <w:rPr>
          <w:lang w:val="fr-FR"/>
        </w:rPr>
        <w:t>cette session de réflexion</w:t>
      </w:r>
      <w:r w:rsidR="004D3089" w:rsidRPr="000A0492">
        <w:rPr>
          <w:lang w:val="fr-FR"/>
        </w:rPr>
        <w:t xml:space="preserve">. Celles-ci </w:t>
      </w:r>
      <w:r w:rsidR="00A00EE3" w:rsidRPr="000A0492">
        <w:rPr>
          <w:lang w:val="fr-FR"/>
        </w:rPr>
        <w:t>peuvent être soumises dans le cadre du rapport annuel</w:t>
      </w:r>
      <w:r w:rsidR="004D3089" w:rsidRPr="000A0492">
        <w:rPr>
          <w:lang w:val="fr-FR"/>
        </w:rPr>
        <w:t xml:space="preserve">, </w:t>
      </w:r>
      <w:r w:rsidR="00A00EE3" w:rsidRPr="000A0492">
        <w:rPr>
          <w:lang w:val="fr-FR"/>
        </w:rPr>
        <w:t xml:space="preserve">à l'aide du </w:t>
      </w:r>
      <w:hyperlink r:id="rId12">
        <w:r w:rsidR="00A00EE3" w:rsidRPr="03F94E50">
          <w:rPr>
            <w:rStyle w:val="Hyperlink"/>
            <w:lang w:val="fr-FR"/>
          </w:rPr>
          <w:t>modèle « Histoires ayant eu un impact »</w:t>
        </w:r>
      </w:hyperlink>
      <w:r w:rsidR="00BF43C8">
        <w:rPr>
          <w:rStyle w:val="FootnoteReference"/>
          <w:lang w:val="en-US"/>
        </w:rPr>
        <w:footnoteReference w:id="1"/>
      </w:r>
      <w:r w:rsidR="00275E3B" w:rsidRPr="000A0492">
        <w:rPr>
          <w:lang w:val="fr-FR"/>
        </w:rPr>
        <w:t xml:space="preserve"> . </w:t>
      </w:r>
    </w:p>
    <w:p w14:paraId="05B8B883" w14:textId="130465BE" w:rsidR="00787D5B" w:rsidRPr="000A0492" w:rsidRDefault="00275E3B" w:rsidP="00787D5B">
      <w:pPr>
        <w:pStyle w:val="Heading4"/>
        <w:rPr>
          <w:b/>
          <w:bCs/>
          <w:i w:val="0"/>
          <w:iCs w:val="0"/>
          <w:lang w:val="fr-FR"/>
        </w:rPr>
      </w:pPr>
      <w:r w:rsidRPr="000A0492">
        <w:rPr>
          <w:b/>
          <w:bCs/>
          <w:i w:val="0"/>
          <w:iCs w:val="0"/>
          <w:lang w:val="fr-FR"/>
        </w:rPr>
        <w:t xml:space="preserve">Exemples de questions pour </w:t>
      </w:r>
      <w:r w:rsidR="00A00EE3" w:rsidRPr="000A0492">
        <w:rPr>
          <w:b/>
          <w:bCs/>
          <w:i w:val="0"/>
          <w:iCs w:val="0"/>
          <w:lang w:val="fr-FR"/>
        </w:rPr>
        <w:t>la session</w:t>
      </w:r>
      <w:r w:rsidRPr="000A0492">
        <w:rPr>
          <w:b/>
          <w:bCs/>
          <w:i w:val="0"/>
          <w:iCs w:val="0"/>
          <w:lang w:val="fr-FR"/>
        </w:rPr>
        <w:t xml:space="preserve"> de réflexion </w:t>
      </w:r>
      <w:r w:rsidR="00614FCF" w:rsidRPr="000A0492">
        <w:rPr>
          <w:b/>
          <w:bCs/>
          <w:i w:val="0"/>
          <w:iCs w:val="0"/>
          <w:lang w:val="fr-FR"/>
        </w:rPr>
        <w:t xml:space="preserve">annuelle </w:t>
      </w:r>
      <w:r w:rsidRPr="000A0492">
        <w:rPr>
          <w:b/>
          <w:bCs/>
          <w:i w:val="0"/>
          <w:iCs w:val="0"/>
          <w:lang w:val="fr-FR"/>
        </w:rPr>
        <w:t>avec les principales parties prenantes de LIFE-AR :</w:t>
      </w:r>
    </w:p>
    <w:p w14:paraId="35ECF29F" w14:textId="4880AD16" w:rsidR="00275E3B" w:rsidRPr="000A0492" w:rsidRDefault="00275E3B" w:rsidP="00275E3B">
      <w:pPr>
        <w:numPr>
          <w:ilvl w:val="0"/>
          <w:numId w:val="30"/>
        </w:numPr>
        <w:rPr>
          <w:lang w:val="fr-FR"/>
        </w:rPr>
      </w:pPr>
      <w:r w:rsidRPr="03F94E50">
        <w:rPr>
          <w:lang w:val="fr-FR"/>
        </w:rPr>
        <w:t xml:space="preserve">Réfléchissez à ce qui s'est passé au sein de LIFE-AR dans votre pays au cours de </w:t>
      </w:r>
      <w:r w:rsidR="00614FCF" w:rsidRPr="03F94E50">
        <w:rPr>
          <w:lang w:val="fr-FR"/>
        </w:rPr>
        <w:t>l'année</w:t>
      </w:r>
      <w:r w:rsidRPr="03F94E50">
        <w:rPr>
          <w:lang w:val="fr-FR"/>
        </w:rPr>
        <w:t xml:space="preserve"> écoulée et à vos progrès vers </w:t>
      </w:r>
      <w:r w:rsidR="009549CA" w:rsidRPr="03F94E50">
        <w:rPr>
          <w:lang w:val="fr-FR"/>
        </w:rPr>
        <w:t xml:space="preserve">les résultats et </w:t>
      </w:r>
      <w:r w:rsidRPr="03F94E50">
        <w:rPr>
          <w:lang w:val="fr-FR"/>
        </w:rPr>
        <w:t xml:space="preserve">les réalisations prévus (section 2 </w:t>
      </w:r>
      <w:r w:rsidR="00614FCF" w:rsidRPr="03F94E50">
        <w:rPr>
          <w:lang w:val="fr-FR"/>
        </w:rPr>
        <w:t>du modèle de rapport annuel</w:t>
      </w:r>
      <w:r w:rsidRPr="03F94E50">
        <w:rPr>
          <w:lang w:val="fr-FR"/>
        </w:rPr>
        <w:t xml:space="preserve">). Qu'est-ce qui a bien fonctionné pour intégrer les considérations </w:t>
      </w:r>
      <w:r w:rsidR="475D05E5" w:rsidRPr="03F94E50">
        <w:rPr>
          <w:lang w:val="fr-FR"/>
        </w:rPr>
        <w:t xml:space="preserve">EGIS </w:t>
      </w:r>
      <w:r w:rsidRPr="03F94E50">
        <w:rPr>
          <w:lang w:val="fr-FR"/>
        </w:rPr>
        <w:t>dans LIFE-AR ?</w:t>
      </w:r>
    </w:p>
    <w:p w14:paraId="5E248DA3" w14:textId="77777777" w:rsidR="00275E3B" w:rsidRPr="000A0492" w:rsidRDefault="00275E3B" w:rsidP="00275E3B">
      <w:pPr>
        <w:numPr>
          <w:ilvl w:val="0"/>
          <w:numId w:val="30"/>
        </w:numPr>
        <w:rPr>
          <w:lang w:val="fr-FR"/>
        </w:rPr>
      </w:pPr>
      <w:r w:rsidRPr="000A0492">
        <w:rPr>
          <w:lang w:val="fr-FR"/>
        </w:rPr>
        <w:t>Quels ont été les principaux défis et les principales leçons apprises ?</w:t>
      </w:r>
    </w:p>
    <w:p w14:paraId="3B5A88D2" w14:textId="148F47E2" w:rsidR="00275E3B" w:rsidRPr="00275E3B" w:rsidRDefault="00275E3B" w:rsidP="00275E3B">
      <w:pPr>
        <w:numPr>
          <w:ilvl w:val="0"/>
          <w:numId w:val="30"/>
        </w:numPr>
        <w:rPr>
          <w:lang w:val="en-US"/>
        </w:rPr>
      </w:pPr>
      <w:r w:rsidRPr="000A0492">
        <w:rPr>
          <w:lang w:val="fr-FR"/>
        </w:rPr>
        <w:t xml:space="preserve">Y a-t-il eu des événements inattendus ? </w:t>
      </w:r>
      <w:r w:rsidRPr="00275E3B">
        <w:rPr>
          <w:lang w:val="en-US"/>
        </w:rPr>
        <w:t>(</w:t>
      </w:r>
      <w:proofErr w:type="spellStart"/>
      <w:r w:rsidRPr="00275E3B">
        <w:rPr>
          <w:lang w:val="en-US"/>
        </w:rPr>
        <w:t>positifs</w:t>
      </w:r>
      <w:proofErr w:type="spellEnd"/>
      <w:r w:rsidRPr="00275E3B">
        <w:rPr>
          <w:lang w:val="en-US"/>
        </w:rPr>
        <w:t xml:space="preserve"> </w:t>
      </w:r>
      <w:proofErr w:type="spellStart"/>
      <w:r w:rsidRPr="00275E3B">
        <w:rPr>
          <w:lang w:val="en-US"/>
        </w:rPr>
        <w:t>ou</w:t>
      </w:r>
      <w:proofErr w:type="spellEnd"/>
      <w:r w:rsidRPr="00275E3B">
        <w:rPr>
          <w:lang w:val="en-US"/>
        </w:rPr>
        <w:t xml:space="preserve"> </w:t>
      </w:r>
      <w:proofErr w:type="spellStart"/>
      <w:r w:rsidRPr="00275E3B">
        <w:rPr>
          <w:lang w:val="en-US"/>
        </w:rPr>
        <w:t>négatifs</w:t>
      </w:r>
      <w:proofErr w:type="spellEnd"/>
      <w:r w:rsidRPr="00275E3B">
        <w:rPr>
          <w:lang w:val="en-US"/>
        </w:rPr>
        <w:t>)</w:t>
      </w:r>
    </w:p>
    <w:p w14:paraId="1B3FBBA1" w14:textId="77777777" w:rsidR="00275E3B" w:rsidRPr="000A0492" w:rsidRDefault="00275E3B" w:rsidP="00275E3B">
      <w:pPr>
        <w:numPr>
          <w:ilvl w:val="0"/>
          <w:numId w:val="30"/>
        </w:numPr>
        <w:rPr>
          <w:lang w:val="fr-FR"/>
        </w:rPr>
      </w:pPr>
      <w:r w:rsidRPr="000A0492">
        <w:rPr>
          <w:lang w:val="fr-FR"/>
        </w:rPr>
        <w:t>Quels ont été les faits marquants et les résultats identifiés ?</w:t>
      </w:r>
    </w:p>
    <w:p w14:paraId="770DD312" w14:textId="1A717C49" w:rsidR="00275E3B" w:rsidRPr="000A0492" w:rsidRDefault="00275E3B" w:rsidP="00275E3B">
      <w:pPr>
        <w:numPr>
          <w:ilvl w:val="0"/>
          <w:numId w:val="30"/>
        </w:numPr>
        <w:rPr>
          <w:lang w:val="fr-FR"/>
        </w:rPr>
      </w:pPr>
      <w:r w:rsidRPr="000A0492">
        <w:rPr>
          <w:lang w:val="fr-FR"/>
        </w:rPr>
        <w:t xml:space="preserve">Ce travail a-t-il </w:t>
      </w:r>
      <w:proofErr w:type="gramStart"/>
      <w:r w:rsidRPr="000A0492">
        <w:rPr>
          <w:lang w:val="fr-FR"/>
        </w:rPr>
        <w:t>eu</w:t>
      </w:r>
      <w:proofErr w:type="gramEnd"/>
      <w:r w:rsidRPr="000A0492">
        <w:rPr>
          <w:lang w:val="fr-FR"/>
        </w:rPr>
        <w:t xml:space="preserve"> des répercussions significatives et, si oui, quelles ont-elles été et qui en a bénéficié ?</w:t>
      </w:r>
    </w:p>
    <w:p w14:paraId="68675398" w14:textId="0AE12A08" w:rsidR="00275E3B" w:rsidRPr="000A0492" w:rsidRDefault="00275E3B" w:rsidP="00275E3B">
      <w:pPr>
        <w:numPr>
          <w:ilvl w:val="0"/>
          <w:numId w:val="30"/>
        </w:numPr>
        <w:rPr>
          <w:lang w:val="fr-FR"/>
        </w:rPr>
      </w:pPr>
      <w:r w:rsidRPr="000A0492">
        <w:rPr>
          <w:lang w:val="fr-FR"/>
        </w:rPr>
        <w:t>Y a-t-il eu des impacts différents pour les différentes parties prenantes ou les différents groupes de genre impliqués ?</w:t>
      </w:r>
    </w:p>
    <w:p w14:paraId="5EFEEA60" w14:textId="77777777" w:rsidR="00275E3B" w:rsidRPr="000A0492" w:rsidRDefault="00275E3B" w:rsidP="00275E3B">
      <w:pPr>
        <w:numPr>
          <w:ilvl w:val="0"/>
          <w:numId w:val="30"/>
        </w:numPr>
        <w:rPr>
          <w:lang w:val="fr-FR"/>
        </w:rPr>
      </w:pPr>
      <w:r w:rsidRPr="000A0492">
        <w:rPr>
          <w:lang w:val="fr-FR"/>
        </w:rPr>
        <w:t>Que feriez-vous différemment la prochaine fois ?</w:t>
      </w:r>
    </w:p>
    <w:p w14:paraId="74723DE3" w14:textId="0EB9CDF8" w:rsidR="00275E3B" w:rsidRPr="000A0492" w:rsidRDefault="00275E3B" w:rsidP="00275E3B">
      <w:pPr>
        <w:rPr>
          <w:lang w:val="fr-FR"/>
        </w:rPr>
      </w:pPr>
      <w:r w:rsidRPr="000A0492">
        <w:rPr>
          <w:lang w:val="fr-FR"/>
        </w:rPr>
        <w:t>Dans votre réponse, tenez compte des différentes parties prenantes, groupes et personnes issus de l'ensemble de la société qui ont été impliqués, ainsi que de leur accès variable aux opportunités, aux ressources, aux finances, aux connaissances et aux informations en fonction de leurs rôles, de leur genre et de leurs caractéristiques communes (par exemple, l'âge, le handicap, l'origine ethnique, la religion ou les croyances, la situation géographique, le statut socio-économique, le statut migratoire).</w:t>
      </w:r>
    </w:p>
    <w:p w14:paraId="03F67FD4" w14:textId="716EA30C" w:rsidR="0042158E" w:rsidRPr="00275E3B" w:rsidRDefault="0042158E" w:rsidP="00275E3B">
      <w:pPr>
        <w:rPr>
          <w:lang w:val="en-US"/>
        </w:rPr>
      </w:pPr>
      <w:r w:rsidRPr="00275E3B">
        <w:rPr>
          <w:i/>
          <w:iCs/>
          <w:noProof/>
          <w:lang w:val="en-US"/>
        </w:rPr>
        <mc:AlternateContent>
          <mc:Choice Requires="wps">
            <w:drawing>
              <wp:inline distT="0" distB="0" distL="0" distR="0" wp14:anchorId="261E4210" wp14:editId="2B369894">
                <wp:extent cx="6101715" cy="3700780"/>
                <wp:effectExtent l="0" t="0" r="1333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3700780"/>
                        </a:xfrm>
                        <a:prstGeom prst="rect">
                          <a:avLst/>
                        </a:prstGeom>
                        <a:solidFill>
                          <a:srgbClr val="FFFFFF"/>
                        </a:solidFill>
                        <a:ln w="9525">
                          <a:solidFill>
                            <a:srgbClr val="000000"/>
                          </a:solidFill>
                          <a:miter lim="800000"/>
                          <a:headEnd/>
                          <a:tailEnd/>
                        </a:ln>
                      </wps:spPr>
                      <wps:txbx>
                        <w:txbxContent>
                          <w:p w14:paraId="52F6A95E" w14:textId="77777777" w:rsidR="007D4390" w:rsidRPr="007977AB" w:rsidRDefault="007D4390" w:rsidP="0042158E">
                            <w:pPr>
                              <w:rPr>
                                <w:i/>
                                <w:iCs/>
                                <w:lang w:val="en-US"/>
                              </w:rPr>
                            </w:pPr>
                            <w:r>
                              <w:rPr>
                                <w:i/>
                                <w:iCs/>
                                <w:lang w:val="en-US"/>
                              </w:rPr>
                              <w:t>Conseils</w:t>
                            </w:r>
                            <w:r w:rsidRPr="007977AB">
                              <w:rPr>
                                <w:i/>
                                <w:iCs/>
                                <w:lang w:val="en-US"/>
                              </w:rPr>
                              <w:t xml:space="preserve"> suggérés :</w:t>
                            </w:r>
                          </w:p>
                          <w:p w14:paraId="5BCC6146" w14:textId="77777777" w:rsidR="007D4390" w:rsidRPr="000A0492" w:rsidRDefault="007D4390" w:rsidP="0042158E">
                            <w:pPr>
                              <w:numPr>
                                <w:ilvl w:val="0"/>
                                <w:numId w:val="1"/>
                              </w:numPr>
                              <w:spacing w:line="259" w:lineRule="auto"/>
                              <w:rPr>
                                <w:lang w:val="fr-FR"/>
                              </w:rPr>
                            </w:pPr>
                            <w:r w:rsidRPr="000A0492">
                              <w:rPr>
                                <w:lang w:val="fr-FR"/>
                              </w:rPr>
                              <w:t>Pour garantir l'inclusion, organisez la session de réflexion au moment le plus approprié pour que toutes les parties prenantes clés puissent y participer.</w:t>
                            </w:r>
                          </w:p>
                          <w:p w14:paraId="4ABCAA5F" w14:textId="77777777" w:rsidR="007D4390" w:rsidRPr="000A0492" w:rsidRDefault="007D4390" w:rsidP="0042158E">
                            <w:pPr>
                              <w:numPr>
                                <w:ilvl w:val="0"/>
                                <w:numId w:val="1"/>
                              </w:numPr>
                              <w:spacing w:line="259" w:lineRule="auto"/>
                              <w:rPr>
                                <w:lang w:val="fr-FR"/>
                              </w:rPr>
                            </w:pPr>
                            <w:r w:rsidRPr="000A0492">
                              <w:rPr>
                                <w:lang w:val="fr-FR"/>
                              </w:rPr>
                              <w:t>Prévoyez la réunion le plus tôt possible et fournissez à l'avance des exemples de questions de réflexion afin que les participants puissent se préparer à y prendre part.</w:t>
                            </w:r>
                          </w:p>
                          <w:p w14:paraId="42E0E696" w14:textId="77777777" w:rsidR="007D4390" w:rsidRPr="000A0492" w:rsidRDefault="007D4390" w:rsidP="0042158E">
                            <w:pPr>
                              <w:numPr>
                                <w:ilvl w:val="0"/>
                                <w:numId w:val="1"/>
                              </w:numPr>
                              <w:spacing w:line="259" w:lineRule="auto"/>
                              <w:rPr>
                                <w:lang w:val="fr-FR"/>
                              </w:rPr>
                            </w:pPr>
                            <w:r w:rsidRPr="000A0492">
                              <w:rPr>
                                <w:lang w:val="fr-FR"/>
                              </w:rPr>
                              <w:t xml:space="preserve">Faites appel à un animateur pour la session et à une personne capable de prendre des notes et d'identifier les informations clés relatives à la GESI. </w:t>
                            </w:r>
                            <w:r w:rsidRPr="000A0492">
                              <w:rPr>
                                <w:i/>
                                <w:iCs/>
                                <w:lang w:val="fr-FR"/>
                              </w:rPr>
                              <w:t xml:space="preserve">(Faites appel à vos conseillers et experts techniques en matière de GESI et de </w:t>
                            </w:r>
                            <w:r>
                              <w:rPr>
                                <w:i/>
                                <w:iCs/>
                                <w:lang w:val="fr-FR"/>
                              </w:rPr>
                              <w:t>SEA</w:t>
                            </w:r>
                            <w:r w:rsidRPr="000A0492">
                              <w:rPr>
                                <w:i/>
                                <w:iCs/>
                                <w:lang w:val="fr-FR"/>
                              </w:rPr>
                              <w:t xml:space="preserve"> pour remplir ces rôles).</w:t>
                            </w:r>
                          </w:p>
                          <w:p w14:paraId="48FAEDCC" w14:textId="77777777" w:rsidR="007D4390" w:rsidRPr="000A0492" w:rsidRDefault="007D4390" w:rsidP="0042158E">
                            <w:pPr>
                              <w:numPr>
                                <w:ilvl w:val="0"/>
                                <w:numId w:val="1"/>
                              </w:numPr>
                              <w:spacing w:line="259" w:lineRule="auto"/>
                              <w:rPr>
                                <w:lang w:val="fr-FR"/>
                              </w:rPr>
                            </w:pPr>
                            <w:r w:rsidRPr="000A0492">
                              <w:rPr>
                                <w:lang w:val="fr-FR"/>
                              </w:rPr>
                              <w:t xml:space="preserve">Partagez les notes avec toutes les parties prenantes après la session afin d'obtenir des contributions et des commentaires supplémentaires, et organisez une session de suivi pour une analyse plus approfondie afin d'identifier les prochaines étapes et d'apporter les ajustements nécessaires aux plans, activités et indicateurs </w:t>
                            </w:r>
                            <w:r>
                              <w:rPr>
                                <w:lang w:val="fr-FR"/>
                              </w:rPr>
                              <w:t>SEA</w:t>
                            </w:r>
                            <w:r w:rsidRPr="000A0492">
                              <w:rPr>
                                <w:lang w:val="fr-FR"/>
                              </w:rPr>
                              <w:t xml:space="preserve"> en fonction des conclusions.</w:t>
                            </w:r>
                          </w:p>
                        </w:txbxContent>
                      </wps:txbx>
                      <wps:bodyPr rot="0" vert="horz" wrap="square" lIns="91440" tIns="45720" rIns="91440" bIns="45720" anchor="t" anchorCtr="0">
                        <a:noAutofit/>
                      </wps:bodyPr>
                    </wps:wsp>
                  </a:graphicData>
                </a:graphic>
              </wp:inline>
            </w:drawing>
          </mc:Choice>
          <mc:Fallback>
            <w:pict>
              <v:shapetype w14:anchorId="261E4210" id="_x0000_t202" coordsize="21600,21600" o:spt="202" path="m,l,21600r21600,l21600,xe">
                <v:stroke joinstyle="miter"/>
                <v:path gradientshapeok="t" o:connecttype="rect"/>
              </v:shapetype>
              <v:shape id="Text Box 2" o:spid="_x0000_s1026" type="#_x0000_t202" style="width:480.45pt;height:29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">
                <v:textbox>
                  <w:txbxContent>
                    <w:p w14:paraId="52F6A95E" w14:textId="77777777" w:rsidR="007D4390" w:rsidRPr="007977AB" w:rsidRDefault="007D4390" w:rsidP="0042158E">
                      <w:pPr>
                        <w:rPr>
                          <w:i/>
                          <w:iCs/>
                          <w:lang w:val="en-US"/>
                        </w:rPr>
                      </w:pPr>
                      <w:r>
                        <w:rPr>
                          <w:i/>
                          <w:iCs/>
                          <w:lang w:val="en-US"/>
                        </w:rPr>
                        <w:t>Conseils</w:t>
                      </w:r>
                      <w:r w:rsidRPr="007977AB">
                        <w:rPr>
                          <w:i/>
                          <w:iCs/>
                          <w:lang w:val="en-US"/>
                        </w:rPr>
                        <w:t xml:space="preserve"> suggérés :</w:t>
                      </w:r>
                    </w:p>
                    <w:p w14:paraId="5BCC6146" w14:textId="77777777" w:rsidR="007D4390" w:rsidRPr="000A0492" w:rsidRDefault="007D4390" w:rsidP="0042158E">
                      <w:pPr>
                        <w:numPr>
                          <w:ilvl w:val="0"/>
                          <w:numId w:val="1"/>
                        </w:numPr>
                        <w:spacing w:line="259" w:lineRule="auto"/>
                        <w:rPr>
                          <w:lang w:val="fr-FR"/>
                        </w:rPr>
                      </w:pPr>
                      <w:r w:rsidRPr="000A0492">
                        <w:rPr>
                          <w:lang w:val="fr-FR"/>
                        </w:rPr>
                        <w:t>Pour garantir l'inclusion, organisez la session de réflexion au moment le plus approprié pour que toutes les parties prenantes clés puissent y participer.</w:t>
                      </w:r>
                    </w:p>
                    <w:p w14:paraId="4ABCAA5F" w14:textId="77777777" w:rsidR="007D4390" w:rsidRPr="000A0492" w:rsidRDefault="007D4390" w:rsidP="0042158E">
                      <w:pPr>
                        <w:numPr>
                          <w:ilvl w:val="0"/>
                          <w:numId w:val="1"/>
                        </w:numPr>
                        <w:spacing w:line="259" w:lineRule="auto"/>
                        <w:rPr>
                          <w:lang w:val="fr-FR"/>
                        </w:rPr>
                      </w:pPr>
                      <w:r w:rsidRPr="000A0492">
                        <w:rPr>
                          <w:lang w:val="fr-FR"/>
                        </w:rPr>
                        <w:t>Prévoyez la réunion le plus tôt possible et fournissez à l'avance des exemples de questions de réflexion afin que les participants puissent se préparer à y prendre part.</w:t>
                      </w:r>
                    </w:p>
                    <w:p w14:paraId="42E0E696" w14:textId="77777777" w:rsidR="007D4390" w:rsidRPr="000A0492" w:rsidRDefault="007D4390" w:rsidP="0042158E">
                      <w:pPr>
                        <w:numPr>
                          <w:ilvl w:val="0"/>
                          <w:numId w:val="1"/>
                        </w:numPr>
                        <w:spacing w:line="259" w:lineRule="auto"/>
                        <w:rPr>
                          <w:lang w:val="fr-FR"/>
                        </w:rPr>
                      </w:pPr>
                      <w:r w:rsidRPr="000A0492">
                        <w:rPr>
                          <w:lang w:val="fr-FR"/>
                        </w:rPr>
                        <w:t xml:space="preserve">Faites appel à un animateur pour la session et à une personne capable de prendre des notes et d'identifier les informations clés relatives à la GESI. </w:t>
                      </w:r>
                      <w:r w:rsidRPr="000A0492">
                        <w:rPr>
                          <w:i/>
                          <w:iCs/>
                          <w:lang w:val="fr-FR"/>
                        </w:rPr>
                        <w:t xml:space="preserve">(Faites appel à vos conseillers et experts techniques en matière de GESI et de </w:t>
                      </w:r>
                      <w:r>
                        <w:rPr>
                          <w:i/>
                          <w:iCs/>
                          <w:lang w:val="fr-FR"/>
                        </w:rPr>
                        <w:t>SEA</w:t>
                      </w:r>
                      <w:r w:rsidRPr="000A0492">
                        <w:rPr>
                          <w:i/>
                          <w:iCs/>
                          <w:lang w:val="fr-FR"/>
                        </w:rPr>
                        <w:t xml:space="preserve"> pour remplir ces rôles).</w:t>
                      </w:r>
                    </w:p>
                    <w:p w14:paraId="48FAEDCC" w14:textId="77777777" w:rsidR="007D4390" w:rsidRPr="000A0492" w:rsidRDefault="007D4390" w:rsidP="0042158E">
                      <w:pPr>
                        <w:numPr>
                          <w:ilvl w:val="0"/>
                          <w:numId w:val="1"/>
                        </w:numPr>
                        <w:spacing w:line="259" w:lineRule="auto"/>
                        <w:rPr>
                          <w:lang w:val="fr-FR"/>
                        </w:rPr>
                      </w:pPr>
                      <w:r w:rsidRPr="000A0492">
                        <w:rPr>
                          <w:lang w:val="fr-FR"/>
                        </w:rPr>
                        <w:t xml:space="preserve">Partagez les notes avec toutes les parties prenantes après la session afin d'obtenir des contributions et des commentaires supplémentaires, et organisez une session de suivi pour une analyse plus approfondie afin d'identifier les prochaines étapes et d'apporter les ajustements nécessaires aux plans, activités et indicateurs </w:t>
                      </w:r>
                      <w:r>
                        <w:rPr>
                          <w:lang w:val="fr-FR"/>
                        </w:rPr>
                        <w:t>SEA</w:t>
                      </w:r>
                      <w:r w:rsidRPr="000A0492">
                        <w:rPr>
                          <w:lang w:val="fr-FR"/>
                        </w:rPr>
                        <w:t xml:space="preserve"> en fonction des conclusions.</w:t>
                      </w:r>
                    </w:p>
                  </w:txbxContent>
                </v:textbox>
                <w10:anchorlock/>
              </v:shape>
            </w:pict>
          </mc:Fallback>
        </mc:AlternateContent>
      </w:r>
    </w:p>
    <w:p w14:paraId="549E1EED" w14:textId="77777777" w:rsidR="00FE1D92" w:rsidRDefault="00FE1D92" w:rsidP="00FE1D92">
      <w:pPr>
        <w:spacing w:before="0"/>
        <w:jc w:val="left"/>
        <w:rPr>
          <w:lang w:val="en-US"/>
        </w:rPr>
      </w:pPr>
    </w:p>
    <w:p w14:paraId="1307368C" w14:textId="7D797899" w:rsidR="03F94E50" w:rsidRDefault="03F94E50" w:rsidP="03F94E50">
      <w:pPr>
        <w:pStyle w:val="Subtitle"/>
        <w:rPr>
          <w:sz w:val="48"/>
          <w:szCs w:val="48"/>
          <w:lang w:val="fr-FR"/>
        </w:rPr>
      </w:pPr>
    </w:p>
    <w:p w14:paraId="1491BB7C" w14:textId="295B8CA4" w:rsidR="03F94E50" w:rsidRDefault="03F94E50" w:rsidP="03F94E50">
      <w:pPr>
        <w:pStyle w:val="Subtitle"/>
        <w:rPr>
          <w:sz w:val="48"/>
          <w:szCs w:val="48"/>
          <w:lang w:val="fr-FR"/>
        </w:rPr>
      </w:pPr>
    </w:p>
    <w:p w14:paraId="5DBD2593" w14:textId="4EA886CE" w:rsidR="00275E3B" w:rsidRPr="000A0492" w:rsidRDefault="00275E3B" w:rsidP="03F94E50">
      <w:pPr>
        <w:pStyle w:val="Subtitle"/>
        <w:rPr>
          <w:sz w:val="48"/>
          <w:szCs w:val="48"/>
          <w:lang w:val="fr-FR"/>
        </w:rPr>
      </w:pPr>
      <w:r w:rsidRPr="03F94E50">
        <w:rPr>
          <w:sz w:val="48"/>
          <w:szCs w:val="48"/>
          <w:lang w:val="fr-FR"/>
        </w:rPr>
        <w:t xml:space="preserve">Banque de questions </w:t>
      </w:r>
      <w:r w:rsidR="475D05E5" w:rsidRPr="03F94E50">
        <w:rPr>
          <w:sz w:val="48"/>
          <w:szCs w:val="48"/>
          <w:lang w:val="fr-FR"/>
        </w:rPr>
        <w:t xml:space="preserve">EGIS </w:t>
      </w:r>
    </w:p>
    <w:p w14:paraId="3C5758D6" w14:textId="545D4DA8" w:rsidR="00275E3B" w:rsidRPr="000A0492" w:rsidRDefault="00083490" w:rsidP="00275E3B">
      <w:pPr>
        <w:pStyle w:val="Heading3"/>
        <w:rPr>
          <w:lang w:val="fr-FR"/>
        </w:rPr>
      </w:pPr>
      <w:r w:rsidRPr="03F94E50">
        <w:rPr>
          <w:lang w:val="fr-FR"/>
        </w:rPr>
        <w:t xml:space="preserve">Autres </w:t>
      </w:r>
      <w:r w:rsidR="00275E3B" w:rsidRPr="03F94E50">
        <w:rPr>
          <w:lang w:val="fr-FR"/>
        </w:rPr>
        <w:t xml:space="preserve">questions </w:t>
      </w:r>
      <w:r w:rsidR="00C5591D" w:rsidRPr="03F94E50">
        <w:rPr>
          <w:lang w:val="fr-FR"/>
        </w:rPr>
        <w:t xml:space="preserve">à utiliser </w:t>
      </w:r>
      <w:r w:rsidR="00275E3B" w:rsidRPr="03F94E50">
        <w:rPr>
          <w:lang w:val="fr-FR"/>
        </w:rPr>
        <w:t xml:space="preserve">pour faire ressortir les résultats liés à </w:t>
      </w:r>
      <w:proofErr w:type="gramStart"/>
      <w:r w:rsidR="00275E3B" w:rsidRPr="03F94E50">
        <w:rPr>
          <w:lang w:val="fr-FR"/>
        </w:rPr>
        <w:t>l</w:t>
      </w:r>
      <w:r w:rsidR="2D497970" w:rsidRPr="03F94E50">
        <w:rPr>
          <w:lang w:val="fr-FR"/>
        </w:rPr>
        <w:t>’</w:t>
      </w:r>
      <w:r w:rsidR="475D05E5" w:rsidRPr="03F94E50">
        <w:rPr>
          <w:lang w:val="fr-FR"/>
        </w:rPr>
        <w:t xml:space="preserve">EGIS </w:t>
      </w:r>
      <w:r w:rsidR="00275E3B" w:rsidRPr="03F94E50">
        <w:rPr>
          <w:lang w:val="fr-FR"/>
        </w:rPr>
        <w:t xml:space="preserve"> des</w:t>
      </w:r>
      <w:proofErr w:type="gramEnd"/>
      <w:r w:rsidR="00275E3B" w:rsidRPr="03F94E50">
        <w:rPr>
          <w:lang w:val="fr-FR"/>
        </w:rPr>
        <w:t xml:space="preserve"> offres </w:t>
      </w:r>
      <w:r w:rsidR="004A76B4" w:rsidRPr="03F94E50">
        <w:rPr>
          <w:lang w:val="fr-FR"/>
        </w:rPr>
        <w:t>des PMA</w:t>
      </w:r>
    </w:p>
    <w:p w14:paraId="7DF7DAD0" w14:textId="1A78F815" w:rsidR="00275E3B" w:rsidRPr="000A0492" w:rsidRDefault="00A0512A" w:rsidP="00275E3B">
      <w:pPr>
        <w:rPr>
          <w:lang w:val="fr-FR"/>
        </w:rPr>
      </w:pPr>
      <w:r w:rsidRPr="03F94E50">
        <w:rPr>
          <w:lang w:val="fr-FR"/>
        </w:rPr>
        <w:t xml:space="preserve">Ces questions ne sont que </w:t>
      </w:r>
      <w:r w:rsidR="00275E3B" w:rsidRPr="03F94E50">
        <w:rPr>
          <w:lang w:val="fr-FR"/>
        </w:rPr>
        <w:t>des suggestions</w:t>
      </w:r>
      <w:r w:rsidRPr="03F94E50">
        <w:rPr>
          <w:lang w:val="fr-FR"/>
        </w:rPr>
        <w:t xml:space="preserve">. Vous pouvez les modifier et les adapter </w:t>
      </w:r>
      <w:r w:rsidR="00275E3B" w:rsidRPr="03F94E50">
        <w:rPr>
          <w:lang w:val="fr-FR"/>
        </w:rPr>
        <w:t>à votre contexte</w:t>
      </w:r>
      <w:r w:rsidRPr="03F94E50">
        <w:rPr>
          <w:lang w:val="fr-FR"/>
        </w:rPr>
        <w:t>,</w:t>
      </w:r>
      <w:r w:rsidR="00275E3B" w:rsidRPr="03F94E50">
        <w:rPr>
          <w:lang w:val="fr-FR"/>
        </w:rPr>
        <w:t xml:space="preserve"> et </w:t>
      </w:r>
      <w:r w:rsidRPr="03F94E50">
        <w:rPr>
          <w:lang w:val="fr-FR"/>
        </w:rPr>
        <w:t xml:space="preserve">ajouter </w:t>
      </w:r>
      <w:r w:rsidR="00275E3B" w:rsidRPr="03F94E50">
        <w:rPr>
          <w:lang w:val="fr-FR"/>
        </w:rPr>
        <w:t xml:space="preserve">de nouvelles questions en fonction de vos objectifs </w:t>
      </w:r>
      <w:r w:rsidR="475D05E5" w:rsidRPr="03F94E50">
        <w:rPr>
          <w:lang w:val="fr-FR"/>
        </w:rPr>
        <w:t xml:space="preserve">EGIS </w:t>
      </w:r>
      <w:r w:rsidR="00275E3B" w:rsidRPr="03F94E50">
        <w:rPr>
          <w:lang w:val="fr-FR"/>
        </w:rPr>
        <w:t>spécifiques et des plans nationaux.</w:t>
      </w:r>
    </w:p>
    <w:p w14:paraId="28924BEF" w14:textId="4CE2E400" w:rsidR="00275E3B" w:rsidRPr="00A0512A" w:rsidRDefault="00EA1203" w:rsidP="00275E3B">
      <w:pPr>
        <w:pStyle w:val="Heading4"/>
        <w:rPr>
          <w:b/>
          <w:bCs/>
          <w:i w:val="0"/>
          <w:iCs w:val="0"/>
          <w:sz w:val="24"/>
          <w:lang w:val="en-US"/>
        </w:rPr>
      </w:pPr>
      <w:r w:rsidRPr="000A0492">
        <w:rPr>
          <w:b/>
          <w:bCs/>
          <w:i w:val="0"/>
          <w:iCs w:val="0"/>
          <w:sz w:val="24"/>
          <w:lang w:val="fr-FR"/>
        </w:rPr>
        <w:br/>
      </w:r>
      <w:proofErr w:type="gramStart"/>
      <w:r w:rsidR="00275E3B" w:rsidRPr="00A0512A">
        <w:rPr>
          <w:b/>
          <w:bCs/>
          <w:i w:val="0"/>
          <w:iCs w:val="0"/>
          <w:sz w:val="24"/>
          <w:lang w:val="en-US"/>
        </w:rPr>
        <w:t>Coordination :</w:t>
      </w:r>
      <w:proofErr w:type="gramEnd"/>
    </w:p>
    <w:p w14:paraId="0F77D8BC" w14:textId="77777777" w:rsidR="00275E3B" w:rsidRPr="000A0492" w:rsidRDefault="00275E3B" w:rsidP="00275E3B">
      <w:pPr>
        <w:numPr>
          <w:ilvl w:val="0"/>
          <w:numId w:val="43"/>
        </w:numPr>
        <w:ind w:left="714" w:hanging="357"/>
        <w:rPr>
          <w:lang w:val="fr-FR"/>
        </w:rPr>
      </w:pPr>
      <w:r w:rsidRPr="000A0492">
        <w:rPr>
          <w:lang w:val="fr-FR"/>
        </w:rPr>
        <w:t xml:space="preserve">Quels acteurs clés ont été impliqués et représentés dans le cadre d'une approche globale de la société et à quels niveaux (national, district, village) ?  </w:t>
      </w:r>
    </w:p>
    <w:p w14:paraId="03C24DA9" w14:textId="77777777" w:rsidR="00275E3B" w:rsidRPr="000A0492" w:rsidRDefault="00275E3B" w:rsidP="00275E3B">
      <w:pPr>
        <w:numPr>
          <w:ilvl w:val="0"/>
          <w:numId w:val="43"/>
        </w:numPr>
        <w:ind w:left="714" w:hanging="357"/>
        <w:rPr>
          <w:lang w:val="fr-FR"/>
        </w:rPr>
      </w:pPr>
      <w:r w:rsidRPr="000A0492">
        <w:rPr>
          <w:lang w:val="fr-FR"/>
        </w:rPr>
        <w:t>Y a-t-il des acteurs clés qui manquent et pourquoi ?</w:t>
      </w:r>
    </w:p>
    <w:p w14:paraId="502A0A0F" w14:textId="69831155" w:rsidR="00275E3B" w:rsidRPr="000A0492" w:rsidRDefault="00275E3B" w:rsidP="00275E3B">
      <w:pPr>
        <w:numPr>
          <w:ilvl w:val="0"/>
          <w:numId w:val="43"/>
        </w:numPr>
        <w:ind w:left="714" w:hanging="357"/>
        <w:rPr>
          <w:b/>
          <w:bCs/>
          <w:lang w:val="fr-FR"/>
        </w:rPr>
      </w:pPr>
      <w:r w:rsidRPr="03F94E50">
        <w:rPr>
          <w:lang w:val="fr-FR"/>
        </w:rPr>
        <w:t>Comment la coordination et la collaboration s'effectuent-elles entre les différents secteurs afin de garantir la mise en œuvre efficace des objectifs communs en matière d</w:t>
      </w:r>
      <w:r w:rsidR="13F14FCF" w:rsidRPr="03F94E50">
        <w:rPr>
          <w:lang w:val="fr-FR"/>
        </w:rPr>
        <w:t>’</w:t>
      </w:r>
      <w:r w:rsidR="475D05E5" w:rsidRPr="03F94E50">
        <w:rPr>
          <w:lang w:val="fr-FR"/>
        </w:rPr>
        <w:t xml:space="preserve">EGIS </w:t>
      </w:r>
      <w:r w:rsidRPr="03F94E50">
        <w:rPr>
          <w:lang w:val="fr-FR"/>
        </w:rPr>
        <w:t>et de changement climatique ?</w:t>
      </w:r>
    </w:p>
    <w:p w14:paraId="77D0CE18" w14:textId="36EBC27D" w:rsidR="00275E3B" w:rsidRPr="000A0492" w:rsidRDefault="00EA1203" w:rsidP="00275E3B">
      <w:pPr>
        <w:pStyle w:val="Heading4"/>
        <w:rPr>
          <w:b/>
          <w:bCs/>
          <w:i w:val="0"/>
          <w:iCs w:val="0"/>
          <w:sz w:val="24"/>
          <w:lang w:val="fr-FR"/>
        </w:rPr>
      </w:pPr>
      <w:r w:rsidRPr="000A0492">
        <w:rPr>
          <w:b/>
          <w:bCs/>
          <w:i w:val="0"/>
          <w:iCs w:val="0"/>
          <w:sz w:val="24"/>
          <w:lang w:val="fr-FR"/>
        </w:rPr>
        <w:br/>
      </w:r>
      <w:r w:rsidR="00275E3B" w:rsidRPr="000A0492">
        <w:rPr>
          <w:b/>
          <w:bCs/>
          <w:i w:val="0"/>
          <w:iCs w:val="0"/>
          <w:sz w:val="24"/>
          <w:lang w:val="fr-FR"/>
        </w:rPr>
        <w:t>Planification :</w:t>
      </w:r>
    </w:p>
    <w:p w14:paraId="207F5719" w14:textId="77777777" w:rsidR="00275E3B" w:rsidRPr="000A0492" w:rsidRDefault="00275E3B" w:rsidP="00275E3B">
      <w:pPr>
        <w:rPr>
          <w:b/>
          <w:bCs/>
          <w:i/>
          <w:iCs/>
          <w:lang w:val="fr-FR"/>
        </w:rPr>
      </w:pPr>
      <w:r w:rsidRPr="000A0492">
        <w:rPr>
          <w:b/>
          <w:bCs/>
          <w:i/>
          <w:iCs/>
          <w:lang w:val="fr-FR"/>
        </w:rPr>
        <w:t>En ce qui concerne les investissements</w:t>
      </w:r>
    </w:p>
    <w:p w14:paraId="503D0E9B" w14:textId="0E186E62" w:rsidR="00275E3B" w:rsidRPr="000A0492" w:rsidRDefault="00275E3B" w:rsidP="00275E3B">
      <w:pPr>
        <w:numPr>
          <w:ilvl w:val="0"/>
          <w:numId w:val="42"/>
        </w:numPr>
        <w:ind w:left="714" w:hanging="357"/>
        <w:rPr>
          <w:lang w:val="fr-FR"/>
        </w:rPr>
      </w:pPr>
      <w:r w:rsidRPr="03F94E50">
        <w:rPr>
          <w:lang w:val="fr-FR"/>
        </w:rPr>
        <w:t>Quelles considérations en matière d</w:t>
      </w:r>
      <w:r w:rsidR="7F0355EF" w:rsidRPr="03F94E50">
        <w:rPr>
          <w:lang w:val="fr-FR"/>
        </w:rPr>
        <w:t>’</w:t>
      </w:r>
      <w:r w:rsidR="475D05E5" w:rsidRPr="03F94E50">
        <w:rPr>
          <w:lang w:val="fr-FR"/>
        </w:rPr>
        <w:t xml:space="preserve">EGIS </w:t>
      </w:r>
      <w:r w:rsidRPr="03F94E50">
        <w:rPr>
          <w:lang w:val="fr-FR"/>
        </w:rPr>
        <w:t>ont été prises en compte dans la planification, la budgétisation et la mise en œuvre des investissements LIFE-AR ?</w:t>
      </w:r>
    </w:p>
    <w:p w14:paraId="516636CF" w14:textId="77777777" w:rsidR="00275E3B" w:rsidRPr="000A0492" w:rsidRDefault="00275E3B" w:rsidP="00275E3B">
      <w:pPr>
        <w:numPr>
          <w:ilvl w:val="0"/>
          <w:numId w:val="42"/>
        </w:numPr>
        <w:ind w:left="714" w:hanging="357"/>
        <w:rPr>
          <w:lang w:val="fr-FR"/>
        </w:rPr>
      </w:pPr>
      <w:r w:rsidRPr="000A0492">
        <w:rPr>
          <w:lang w:val="fr-FR"/>
        </w:rPr>
        <w:t xml:space="preserve">De quelle manière les différentes femmes, hommes, jeunes, personnes âgées, personnes handicapées ou autres groupes marginalisés et vulnérables ont-ils été inclus et dans quelle mesure peuvent-ils participer activement à la planification et à la hiérarchisation des investissements ? </w:t>
      </w:r>
    </w:p>
    <w:p w14:paraId="59518F9F" w14:textId="77777777" w:rsidR="00275E3B" w:rsidRPr="000A0492" w:rsidRDefault="00275E3B" w:rsidP="00275E3B">
      <w:pPr>
        <w:numPr>
          <w:ilvl w:val="0"/>
          <w:numId w:val="42"/>
        </w:numPr>
        <w:ind w:left="714" w:hanging="357"/>
        <w:rPr>
          <w:lang w:val="fr-FR"/>
        </w:rPr>
      </w:pPr>
      <w:r w:rsidRPr="000A0492">
        <w:rPr>
          <w:lang w:val="fr-FR"/>
        </w:rPr>
        <w:t>Quelles questions ont été prises en compte pour garantir que les initiatives et activités mises en œuvre ne renforcent pas les inégalités existantes ?</w:t>
      </w:r>
    </w:p>
    <w:p w14:paraId="28FF9A3C" w14:textId="5F36F7D4" w:rsidR="00275E3B" w:rsidRPr="000A0492" w:rsidRDefault="00275E3B" w:rsidP="00275E3B">
      <w:pPr>
        <w:rPr>
          <w:b/>
          <w:bCs/>
          <w:i/>
          <w:iCs/>
          <w:lang w:val="fr-FR"/>
        </w:rPr>
      </w:pPr>
      <w:r w:rsidRPr="000A0492">
        <w:rPr>
          <w:b/>
          <w:bCs/>
          <w:i/>
          <w:iCs/>
          <w:lang w:val="fr-FR"/>
        </w:rPr>
        <w:t>En ce qui concerne la coordination horizontale et verticale au sein du ministère</w:t>
      </w:r>
    </w:p>
    <w:p w14:paraId="70CCB09B" w14:textId="5A4F6C2F" w:rsidR="00275E3B" w:rsidRPr="000A0492" w:rsidRDefault="00275E3B" w:rsidP="00275E3B">
      <w:pPr>
        <w:numPr>
          <w:ilvl w:val="0"/>
          <w:numId w:val="38"/>
        </w:numPr>
        <w:ind w:left="714" w:hanging="357"/>
        <w:rPr>
          <w:lang w:val="fr-FR"/>
        </w:rPr>
      </w:pPr>
      <w:r w:rsidRPr="03F94E50">
        <w:rPr>
          <w:lang w:val="fr-FR"/>
        </w:rPr>
        <w:t xml:space="preserve">Dans quelle mesure les objectifs et les indicateurs en matière de </w:t>
      </w:r>
      <w:r w:rsidR="475D05E5" w:rsidRPr="03F94E50">
        <w:rPr>
          <w:lang w:val="fr-FR"/>
        </w:rPr>
        <w:t xml:space="preserve">EGIS </w:t>
      </w:r>
      <w:r w:rsidRPr="03F94E50">
        <w:rPr>
          <w:lang w:val="fr-FR"/>
        </w:rPr>
        <w:t>et de changement climatique sont-ils harmonisés et mis en œuvre dans les différents ministères et autres organisations chargées de la mise en œuvre ?</w:t>
      </w:r>
    </w:p>
    <w:p w14:paraId="77A02F14" w14:textId="04F4BBB3" w:rsidR="00275E3B" w:rsidRPr="000A0492" w:rsidRDefault="00275E3B" w:rsidP="00275E3B">
      <w:pPr>
        <w:numPr>
          <w:ilvl w:val="0"/>
          <w:numId w:val="38"/>
        </w:numPr>
        <w:ind w:left="714" w:hanging="357"/>
        <w:rPr>
          <w:lang w:val="fr-FR"/>
        </w:rPr>
      </w:pPr>
      <w:r w:rsidRPr="03F94E50">
        <w:rPr>
          <w:lang w:val="fr-FR"/>
        </w:rPr>
        <w:t>Dans quelle mesure les initiatives axées sur l</w:t>
      </w:r>
      <w:r w:rsidR="0219566D" w:rsidRPr="03F94E50">
        <w:rPr>
          <w:lang w:val="fr-FR"/>
        </w:rPr>
        <w:t>’</w:t>
      </w:r>
      <w:r w:rsidR="475D05E5" w:rsidRPr="03F94E50">
        <w:rPr>
          <w:lang w:val="fr-FR"/>
        </w:rPr>
        <w:t xml:space="preserve">EGIS </w:t>
      </w:r>
      <w:r w:rsidRPr="03F94E50">
        <w:rPr>
          <w:lang w:val="fr-FR"/>
        </w:rPr>
        <w:t>sont-elles reprises et soutenues aux différents niveaux du gouvernement et bénéficient-elles de ressources suffisantes ? (Y compris pour la collaboration, la collecte de données et le partage des connaissances ?)</w:t>
      </w:r>
    </w:p>
    <w:p w14:paraId="573B0D5F" w14:textId="77777777" w:rsidR="00275E3B" w:rsidRPr="000A0492" w:rsidRDefault="00275E3B" w:rsidP="00275E3B">
      <w:pPr>
        <w:numPr>
          <w:ilvl w:val="0"/>
          <w:numId w:val="38"/>
        </w:numPr>
        <w:rPr>
          <w:lang w:val="fr-FR"/>
        </w:rPr>
      </w:pPr>
      <w:r w:rsidRPr="000A0492">
        <w:rPr>
          <w:lang w:val="fr-FR"/>
        </w:rPr>
        <w:t>Certaines activités de l'initiative ont-elles contribué à un changement radical dans les politiques et réglementations en matière de genre ou de climat, ou dans la manière dont le budget et le financement sont gérés ?</w:t>
      </w:r>
    </w:p>
    <w:p w14:paraId="0F7CE023" w14:textId="77777777" w:rsidR="00275E3B" w:rsidRPr="00A0512A" w:rsidRDefault="00275E3B" w:rsidP="00275E3B">
      <w:pPr>
        <w:rPr>
          <w:b/>
          <w:bCs/>
          <w:i/>
          <w:iCs/>
          <w:lang w:val="en-US"/>
        </w:rPr>
      </w:pPr>
      <w:proofErr w:type="spellStart"/>
      <w:r w:rsidRPr="00A0512A">
        <w:rPr>
          <w:b/>
          <w:bCs/>
          <w:i/>
          <w:iCs/>
          <w:lang w:val="en-US"/>
        </w:rPr>
        <w:t>Utilisation</w:t>
      </w:r>
      <w:proofErr w:type="spellEnd"/>
      <w:r w:rsidRPr="00A0512A">
        <w:rPr>
          <w:b/>
          <w:bCs/>
          <w:i/>
          <w:iCs/>
          <w:lang w:val="en-US"/>
        </w:rPr>
        <w:t xml:space="preserve"> des données</w:t>
      </w:r>
    </w:p>
    <w:p w14:paraId="44AF6466" w14:textId="07AFA3ED" w:rsidR="00275E3B" w:rsidRPr="000A0492" w:rsidRDefault="00275E3B" w:rsidP="00275E3B">
      <w:pPr>
        <w:numPr>
          <w:ilvl w:val="0"/>
          <w:numId w:val="36"/>
        </w:numPr>
        <w:rPr>
          <w:lang w:val="fr-FR"/>
        </w:rPr>
      </w:pPr>
      <w:r w:rsidRPr="000A0492">
        <w:rPr>
          <w:lang w:val="fr-FR"/>
        </w:rPr>
        <w:t xml:space="preserve">Dans quelle mesure les données ventilées par sexe </w:t>
      </w:r>
      <w:r w:rsidR="00D612D5" w:rsidRPr="000A0492">
        <w:rPr>
          <w:lang w:val="fr-FR"/>
        </w:rPr>
        <w:t xml:space="preserve">relatives </w:t>
      </w:r>
      <w:r w:rsidRPr="000A0492">
        <w:rPr>
          <w:lang w:val="fr-FR"/>
        </w:rPr>
        <w:t>aux initiatives LIFE-AR et au changement climatique sont-elles collectées, agrégées, analysées, partagées et diffusées à différents niveaux de gouvernement afin de soutenir des investissements et des actions de plaidoyer plus ciblés aux niveaux infranational, national et régional ?</w:t>
      </w:r>
    </w:p>
    <w:p w14:paraId="17AB740D" w14:textId="39EA622E" w:rsidR="00275E3B" w:rsidRPr="000A0492" w:rsidRDefault="00D612D5" w:rsidP="00275E3B">
      <w:pPr>
        <w:numPr>
          <w:ilvl w:val="0"/>
          <w:numId w:val="36"/>
        </w:numPr>
        <w:rPr>
          <w:lang w:val="fr-FR"/>
        </w:rPr>
      </w:pPr>
      <w:r w:rsidRPr="03F94E50">
        <w:rPr>
          <w:lang w:val="fr-FR"/>
        </w:rPr>
        <w:t xml:space="preserve">Dans quelle mesure </w:t>
      </w:r>
      <w:r w:rsidR="00275E3B" w:rsidRPr="03F94E50">
        <w:rPr>
          <w:lang w:val="fr-FR"/>
        </w:rPr>
        <w:t xml:space="preserve">des évaluations et des analyses complètes sur le genre </w:t>
      </w:r>
      <w:r w:rsidRPr="03F94E50">
        <w:rPr>
          <w:lang w:val="fr-FR"/>
        </w:rPr>
        <w:t xml:space="preserve">ont-elles </w:t>
      </w:r>
      <w:r w:rsidR="00275E3B" w:rsidRPr="03F94E50">
        <w:rPr>
          <w:lang w:val="fr-FR"/>
        </w:rPr>
        <w:t xml:space="preserve">été menées et utilisées pour éclairer la mise en place </w:t>
      </w:r>
      <w:proofErr w:type="gramStart"/>
      <w:r w:rsidR="00275E3B" w:rsidRPr="03F94E50">
        <w:rPr>
          <w:lang w:val="fr-FR"/>
        </w:rPr>
        <w:t>de  LIFE</w:t>
      </w:r>
      <w:proofErr w:type="gramEnd"/>
      <w:r w:rsidR="00275E3B" w:rsidRPr="03F94E50">
        <w:rPr>
          <w:lang w:val="fr-FR"/>
        </w:rPr>
        <w:t>-AR et la planification des investissements ?</w:t>
      </w:r>
    </w:p>
    <w:p w14:paraId="3BDD7B9A" w14:textId="6EA99B1E" w:rsidR="00EA1203" w:rsidRPr="000A0492" w:rsidRDefault="00275E3B" w:rsidP="00EA1203">
      <w:pPr>
        <w:numPr>
          <w:ilvl w:val="0"/>
          <w:numId w:val="36"/>
        </w:numPr>
        <w:rPr>
          <w:lang w:val="fr-FR"/>
        </w:rPr>
      </w:pPr>
      <w:r w:rsidRPr="03F94E50">
        <w:rPr>
          <w:lang w:val="fr-FR"/>
        </w:rPr>
        <w:lastRenderedPageBreak/>
        <w:t>Dans quelle mesure des évaluations des capacités en matière de genre ont-elles été menées avec les ministères et d'autres parties prenantes afin de comprendre qui détient les connaissances sur l</w:t>
      </w:r>
      <w:r w:rsidR="1A9C08A3" w:rsidRPr="03F94E50">
        <w:rPr>
          <w:lang w:val="fr-FR"/>
        </w:rPr>
        <w:t>’</w:t>
      </w:r>
      <w:r w:rsidR="475D05E5" w:rsidRPr="03F94E50">
        <w:rPr>
          <w:lang w:val="fr-FR"/>
        </w:rPr>
        <w:t xml:space="preserve">EGIS </w:t>
      </w:r>
      <w:r w:rsidRPr="03F94E50">
        <w:rPr>
          <w:lang w:val="fr-FR"/>
        </w:rPr>
        <w:t>et où se situent les lacunes ?</w:t>
      </w:r>
    </w:p>
    <w:p w14:paraId="3B668AA2" w14:textId="629E5B82" w:rsidR="00275E3B" w:rsidRPr="00A0512A" w:rsidRDefault="00AB2D94" w:rsidP="00275E3B">
      <w:pPr>
        <w:pStyle w:val="Heading4"/>
        <w:rPr>
          <w:b/>
          <w:bCs/>
          <w:i w:val="0"/>
          <w:iCs w:val="0"/>
          <w:sz w:val="24"/>
          <w:lang w:val="en-US"/>
        </w:rPr>
      </w:pPr>
      <w:r w:rsidRPr="000A0492">
        <w:rPr>
          <w:b/>
          <w:bCs/>
          <w:i w:val="0"/>
          <w:iCs w:val="0"/>
          <w:sz w:val="24"/>
          <w:lang w:val="fr-FR"/>
        </w:rPr>
        <w:br/>
      </w:r>
      <w:proofErr w:type="gramStart"/>
      <w:r w:rsidR="00275E3B" w:rsidRPr="00A0512A">
        <w:rPr>
          <w:b/>
          <w:bCs/>
          <w:i w:val="0"/>
          <w:iCs w:val="0"/>
          <w:sz w:val="24"/>
          <w:lang w:val="en-US"/>
        </w:rPr>
        <w:t>Finances :</w:t>
      </w:r>
      <w:proofErr w:type="gramEnd"/>
    </w:p>
    <w:p w14:paraId="67E144A3" w14:textId="6FC546F0" w:rsidR="00275E3B" w:rsidRPr="000A0492" w:rsidRDefault="00275E3B" w:rsidP="03F94E50">
      <w:pPr>
        <w:numPr>
          <w:ilvl w:val="0"/>
          <w:numId w:val="37"/>
        </w:numPr>
        <w:rPr>
          <w:i/>
          <w:iCs/>
          <w:lang w:val="fr-FR"/>
        </w:rPr>
      </w:pPr>
      <w:r w:rsidRPr="03F94E50">
        <w:rPr>
          <w:lang w:val="fr-FR"/>
        </w:rPr>
        <w:t xml:space="preserve">Dans quelle mesure </w:t>
      </w:r>
      <w:proofErr w:type="gramStart"/>
      <w:r w:rsidRPr="03F94E50">
        <w:rPr>
          <w:lang w:val="fr-FR"/>
        </w:rPr>
        <w:t>les  investissements</w:t>
      </w:r>
      <w:proofErr w:type="gramEnd"/>
      <w:r w:rsidRPr="03F94E50">
        <w:rPr>
          <w:lang w:val="fr-FR"/>
        </w:rPr>
        <w:t xml:space="preserve"> permettent-ils d'atteindre les groupes les plus marginalisés et vulnérables, et de quelle manière cela s'est-il produit ? </w:t>
      </w:r>
      <w:r w:rsidR="00462242" w:rsidRPr="03F94E50">
        <w:rPr>
          <w:i/>
          <w:iCs/>
          <w:lang w:val="fr-FR"/>
        </w:rPr>
        <w:t xml:space="preserve">Par exemple : </w:t>
      </w:r>
      <w:r w:rsidRPr="03F94E50">
        <w:rPr>
          <w:i/>
          <w:iCs/>
          <w:lang w:val="fr-FR"/>
        </w:rPr>
        <w:t>organisations, groupes et associations de femmes, réseaux et groupes de jeunes, groupes de personnes handicapées et organisations qui soutiennent les personnes handicapées, groupes autochtones, groupes transitoires et migrants.</w:t>
      </w:r>
    </w:p>
    <w:p w14:paraId="48130E9C" w14:textId="470262A9" w:rsidR="00275E3B" w:rsidRPr="000A0492" w:rsidRDefault="00275E3B" w:rsidP="00275E3B">
      <w:pPr>
        <w:numPr>
          <w:ilvl w:val="0"/>
          <w:numId w:val="37"/>
        </w:numPr>
        <w:rPr>
          <w:lang w:val="fr-FR"/>
        </w:rPr>
      </w:pPr>
      <w:r w:rsidRPr="03F94E50">
        <w:rPr>
          <w:lang w:val="fr-FR"/>
        </w:rPr>
        <w:t>Dans quelle mesure les initiatives axées sur l</w:t>
      </w:r>
      <w:r w:rsidR="5A8B7FF9" w:rsidRPr="03F94E50">
        <w:rPr>
          <w:lang w:val="fr-FR"/>
        </w:rPr>
        <w:t>’</w:t>
      </w:r>
      <w:r w:rsidR="475D05E5" w:rsidRPr="03F94E50">
        <w:rPr>
          <w:lang w:val="fr-FR"/>
        </w:rPr>
        <w:t xml:space="preserve">EGIS </w:t>
      </w:r>
      <w:r w:rsidRPr="03F94E50">
        <w:rPr>
          <w:lang w:val="fr-FR"/>
        </w:rPr>
        <w:t>ont-elles été intégrées dans les budgets existants ?</w:t>
      </w:r>
    </w:p>
    <w:p w14:paraId="1E245802" w14:textId="429DC952" w:rsidR="00275E3B" w:rsidRPr="000A0492" w:rsidRDefault="00275E3B" w:rsidP="00275E3B">
      <w:pPr>
        <w:numPr>
          <w:ilvl w:val="0"/>
          <w:numId w:val="37"/>
        </w:numPr>
        <w:rPr>
          <w:lang w:val="fr-FR"/>
        </w:rPr>
      </w:pPr>
      <w:r w:rsidRPr="03F94E50">
        <w:rPr>
          <w:lang w:val="fr-FR"/>
        </w:rPr>
        <w:t>Un budget a-t-il été alloué à la collaboration inter</w:t>
      </w:r>
      <w:r w:rsidR="2BF80FE7" w:rsidRPr="03F94E50">
        <w:rPr>
          <w:lang w:val="fr-FR"/>
        </w:rPr>
        <w:t>-</w:t>
      </w:r>
      <w:r w:rsidRPr="03F94E50">
        <w:rPr>
          <w:lang w:val="fr-FR"/>
        </w:rPr>
        <w:t>organisationnelle, au partage des connaissances et à la diffusion des connaissances ?</w:t>
      </w:r>
    </w:p>
    <w:p w14:paraId="412E7916" w14:textId="77777777" w:rsidR="00A0512A" w:rsidRPr="000A0492" w:rsidRDefault="00A0512A" w:rsidP="00A0512A">
      <w:pPr>
        <w:ind w:left="720"/>
        <w:rPr>
          <w:lang w:val="fr-FR"/>
        </w:rPr>
      </w:pPr>
    </w:p>
    <w:p w14:paraId="7350F654" w14:textId="77777777" w:rsidR="00275E3B" w:rsidRPr="00A0512A" w:rsidRDefault="00275E3B" w:rsidP="00275E3B">
      <w:pPr>
        <w:pStyle w:val="Heading4"/>
        <w:rPr>
          <w:b/>
          <w:bCs/>
          <w:i w:val="0"/>
          <w:iCs w:val="0"/>
          <w:sz w:val="24"/>
          <w:lang w:val="en-US"/>
        </w:rPr>
      </w:pPr>
      <w:proofErr w:type="spellStart"/>
      <w:proofErr w:type="gramStart"/>
      <w:r w:rsidRPr="00A0512A">
        <w:rPr>
          <w:b/>
          <w:bCs/>
          <w:i w:val="0"/>
          <w:iCs w:val="0"/>
          <w:sz w:val="24"/>
          <w:lang w:val="en-US"/>
        </w:rPr>
        <w:t>Capacités</w:t>
      </w:r>
      <w:proofErr w:type="spellEnd"/>
      <w:r w:rsidRPr="00A0512A">
        <w:rPr>
          <w:b/>
          <w:bCs/>
          <w:i w:val="0"/>
          <w:iCs w:val="0"/>
          <w:sz w:val="24"/>
          <w:lang w:val="en-US"/>
        </w:rPr>
        <w:t xml:space="preserve"> :</w:t>
      </w:r>
      <w:proofErr w:type="gramEnd"/>
    </w:p>
    <w:p w14:paraId="0406D7CD" w14:textId="418FC762" w:rsidR="00275E3B" w:rsidRPr="000A0492" w:rsidRDefault="00275E3B" w:rsidP="00275E3B">
      <w:pPr>
        <w:numPr>
          <w:ilvl w:val="0"/>
          <w:numId w:val="34"/>
        </w:numPr>
        <w:rPr>
          <w:lang w:val="fr-FR"/>
        </w:rPr>
      </w:pPr>
      <w:r w:rsidRPr="03F94E50">
        <w:rPr>
          <w:lang w:val="fr-FR"/>
        </w:rPr>
        <w:t xml:space="preserve">Quelles sont les ressources existantes pour la mise en œuvre des initiatives </w:t>
      </w:r>
      <w:r w:rsidR="475D05E5" w:rsidRPr="03F94E50">
        <w:rPr>
          <w:lang w:val="fr-FR"/>
        </w:rPr>
        <w:t xml:space="preserve">EGIS </w:t>
      </w:r>
      <w:r w:rsidRPr="03F94E50">
        <w:rPr>
          <w:lang w:val="fr-FR"/>
        </w:rPr>
        <w:t>et dans quelle mesure sont-elles conformes et capables de soutenir le plan de travail national</w:t>
      </w:r>
      <w:r w:rsidR="00A17F27" w:rsidRPr="03F94E50">
        <w:rPr>
          <w:lang w:val="fr-FR"/>
        </w:rPr>
        <w:t xml:space="preserve"> LIFE-AR</w:t>
      </w:r>
      <w:r w:rsidRPr="03F94E50">
        <w:rPr>
          <w:lang w:val="fr-FR"/>
        </w:rPr>
        <w:t xml:space="preserve"> existant ?</w:t>
      </w:r>
    </w:p>
    <w:p w14:paraId="15917A83" w14:textId="24201AC4" w:rsidR="00275E3B" w:rsidRPr="000A0492" w:rsidRDefault="00275E3B" w:rsidP="00275E3B">
      <w:pPr>
        <w:numPr>
          <w:ilvl w:val="0"/>
          <w:numId w:val="34"/>
        </w:numPr>
        <w:rPr>
          <w:lang w:val="fr-FR"/>
        </w:rPr>
      </w:pPr>
      <w:r w:rsidRPr="03F94E50">
        <w:rPr>
          <w:lang w:val="fr-FR"/>
        </w:rPr>
        <w:t>Combien d'initiatives de renforcement des capacités ont inclus des questions et des considérations liées à l</w:t>
      </w:r>
      <w:r w:rsidR="07323A80" w:rsidRPr="03F94E50">
        <w:rPr>
          <w:lang w:val="fr-FR"/>
        </w:rPr>
        <w:t>’</w:t>
      </w:r>
      <w:r w:rsidR="475D05E5" w:rsidRPr="03F94E50">
        <w:rPr>
          <w:lang w:val="fr-FR"/>
        </w:rPr>
        <w:t xml:space="preserve">EGIS </w:t>
      </w:r>
      <w:r w:rsidRPr="03F94E50">
        <w:rPr>
          <w:lang w:val="fr-FR"/>
        </w:rPr>
        <w:t>dans leur programme ?</w:t>
      </w:r>
    </w:p>
    <w:p w14:paraId="0915BF6C" w14:textId="32A0C96C" w:rsidR="00275E3B" w:rsidRPr="000A0492" w:rsidRDefault="00275E3B" w:rsidP="00275E3B">
      <w:pPr>
        <w:numPr>
          <w:ilvl w:val="0"/>
          <w:numId w:val="34"/>
        </w:numPr>
        <w:rPr>
          <w:lang w:val="fr-FR"/>
        </w:rPr>
      </w:pPr>
      <w:r w:rsidRPr="03F94E50">
        <w:rPr>
          <w:lang w:val="fr-FR"/>
        </w:rPr>
        <w:t>Combien d'initiatives de renforcement des capacités axées spécifiquement sur l</w:t>
      </w:r>
      <w:r w:rsidR="5FDDE503" w:rsidRPr="03F94E50">
        <w:rPr>
          <w:lang w:val="fr-FR"/>
        </w:rPr>
        <w:t>’</w:t>
      </w:r>
      <w:r w:rsidR="475D05E5" w:rsidRPr="03F94E50">
        <w:rPr>
          <w:lang w:val="fr-FR"/>
        </w:rPr>
        <w:t xml:space="preserve">EGIS </w:t>
      </w:r>
      <w:r w:rsidRPr="03F94E50">
        <w:rPr>
          <w:lang w:val="fr-FR"/>
        </w:rPr>
        <w:t>ont été mises en œuvre (en interne/en externe) et à quels niveaux ?</w:t>
      </w:r>
    </w:p>
    <w:p w14:paraId="0484BB27" w14:textId="77777777" w:rsidR="00A0512A" w:rsidRPr="000A0492" w:rsidRDefault="00A0512A" w:rsidP="00A0512A">
      <w:pPr>
        <w:ind w:left="720"/>
        <w:rPr>
          <w:lang w:val="fr-FR"/>
        </w:rPr>
      </w:pPr>
    </w:p>
    <w:p w14:paraId="225D3ED2" w14:textId="77777777" w:rsidR="00275E3B" w:rsidRPr="00275E3B" w:rsidRDefault="00275E3B" w:rsidP="00275E3B">
      <w:pPr>
        <w:pStyle w:val="Heading4"/>
        <w:rPr>
          <w:lang w:val="en-US"/>
        </w:rPr>
      </w:pPr>
      <w:proofErr w:type="spellStart"/>
      <w:proofErr w:type="gramStart"/>
      <w:r w:rsidRPr="00A0512A">
        <w:rPr>
          <w:b/>
          <w:bCs/>
          <w:i w:val="0"/>
          <w:iCs w:val="0"/>
          <w:sz w:val="24"/>
          <w:lang w:val="en-US"/>
        </w:rPr>
        <w:t>Gouvernance</w:t>
      </w:r>
      <w:proofErr w:type="spellEnd"/>
      <w:r w:rsidRPr="00A0512A">
        <w:rPr>
          <w:b/>
          <w:bCs/>
          <w:i w:val="0"/>
          <w:iCs w:val="0"/>
          <w:sz w:val="24"/>
          <w:lang w:val="en-US"/>
        </w:rPr>
        <w:t xml:space="preserve"> :</w:t>
      </w:r>
      <w:proofErr w:type="gramEnd"/>
    </w:p>
    <w:p w14:paraId="6E3FB4AF" w14:textId="5D5BFD70" w:rsidR="00275E3B" w:rsidRPr="000A0492" w:rsidRDefault="00275E3B" w:rsidP="00275E3B">
      <w:pPr>
        <w:numPr>
          <w:ilvl w:val="0"/>
          <w:numId w:val="32"/>
        </w:numPr>
        <w:rPr>
          <w:lang w:val="fr-FR"/>
        </w:rPr>
      </w:pPr>
      <w:r w:rsidRPr="03F94E50">
        <w:rPr>
          <w:lang w:val="fr-FR"/>
        </w:rPr>
        <w:t>Comment l</w:t>
      </w:r>
      <w:r w:rsidR="5CBBFCBB" w:rsidRPr="03F94E50">
        <w:rPr>
          <w:lang w:val="fr-FR"/>
        </w:rPr>
        <w:t>’</w:t>
      </w:r>
      <w:r w:rsidR="475D05E5" w:rsidRPr="03F94E50">
        <w:rPr>
          <w:lang w:val="fr-FR"/>
        </w:rPr>
        <w:t>EGIS</w:t>
      </w:r>
      <w:r w:rsidRPr="03F94E50">
        <w:rPr>
          <w:lang w:val="fr-FR"/>
        </w:rPr>
        <w:t xml:space="preserve"> a-t-il été intégré et maintenu dans les plateformes, les structures de direction et les comités de LIFE-AR ?</w:t>
      </w:r>
    </w:p>
    <w:p w14:paraId="1D0398D5" w14:textId="77777777" w:rsidR="00275E3B" w:rsidRPr="000A0492" w:rsidRDefault="00275E3B" w:rsidP="00275E3B">
      <w:pPr>
        <w:numPr>
          <w:ilvl w:val="0"/>
          <w:numId w:val="32"/>
        </w:numPr>
        <w:rPr>
          <w:lang w:val="fr-FR"/>
        </w:rPr>
      </w:pPr>
      <w:r w:rsidRPr="000A0492">
        <w:rPr>
          <w:lang w:val="fr-FR"/>
        </w:rPr>
        <w:t>Dans quelle mesure les femmes, les hommes, les jeunes, les personnes âgées, les personnes handicapées et d'autres groupes marginalisés et vulnérables ont-ils pu participer et jouer un rôle actif dans la prise de décisions relatives au climat ?</w:t>
      </w:r>
    </w:p>
    <w:p w14:paraId="2FFA5C57" w14:textId="77777777" w:rsidR="007E35A2" w:rsidRPr="000A0492" w:rsidRDefault="00275E3B" w:rsidP="00275E3B">
      <w:pPr>
        <w:numPr>
          <w:ilvl w:val="0"/>
          <w:numId w:val="32"/>
        </w:numPr>
        <w:rPr>
          <w:lang w:val="fr-FR"/>
        </w:rPr>
      </w:pPr>
      <w:r w:rsidRPr="000A0492">
        <w:rPr>
          <w:lang w:val="fr-FR"/>
        </w:rPr>
        <w:t>Quelles méthodes ont été utilisées pour faciliter leur participation active ?</w:t>
      </w:r>
    </w:p>
    <w:p w14:paraId="757BEC34" w14:textId="32B541E2" w:rsidR="00275E3B" w:rsidRPr="000A0492" w:rsidRDefault="007E35A2" w:rsidP="007E35A2">
      <w:pPr>
        <w:rPr>
          <w:lang w:val="fr-FR"/>
        </w:rPr>
      </w:pPr>
      <w:r w:rsidRPr="000A0492">
        <w:rPr>
          <w:lang w:val="fr-FR"/>
        </w:rPr>
        <w:br/>
      </w:r>
      <w:r w:rsidR="00275E3B" w:rsidRPr="000A0492">
        <w:rPr>
          <w:b/>
          <w:bCs/>
          <w:sz w:val="24"/>
          <w:lang w:val="fr-FR"/>
        </w:rPr>
        <w:t>Risques et garanties environnementales et sociales :</w:t>
      </w:r>
    </w:p>
    <w:p w14:paraId="56F7F916" w14:textId="0126EB5E" w:rsidR="00275E3B" w:rsidRPr="000A0492" w:rsidRDefault="00275E3B" w:rsidP="00275E3B">
      <w:pPr>
        <w:numPr>
          <w:ilvl w:val="0"/>
          <w:numId w:val="33"/>
        </w:numPr>
        <w:rPr>
          <w:lang w:val="fr-FR"/>
        </w:rPr>
      </w:pPr>
      <w:r w:rsidRPr="03F94E50">
        <w:rPr>
          <w:lang w:val="fr-FR"/>
        </w:rPr>
        <w:t xml:space="preserve">Dans quelle mesure </w:t>
      </w:r>
      <w:r w:rsidR="00565DC4" w:rsidRPr="03F94E50">
        <w:rPr>
          <w:lang w:val="fr-FR"/>
        </w:rPr>
        <w:t>LIFE-AR</w:t>
      </w:r>
      <w:r w:rsidRPr="03F94E50">
        <w:rPr>
          <w:lang w:val="fr-FR"/>
        </w:rPr>
        <w:t xml:space="preserve"> a-t-il contribué à atténuer toute discrimination ou tout préjudice potentiel à l'égard des groupes les plus vulnérables au changement climatique en raison de leur sexe et de caractéristiques connexes (par exemple, l'âge, le handicap, le statut socio-économique, la localisation, etc.)</w:t>
      </w:r>
      <w:r w:rsidR="5FEA267B" w:rsidRPr="03F94E50">
        <w:rPr>
          <w:lang w:val="fr-FR"/>
        </w:rPr>
        <w:t>?</w:t>
      </w:r>
      <w:r w:rsidRPr="000A0492">
        <w:rPr>
          <w:lang w:val="fr-FR"/>
        </w:rPr>
        <w:t xml:space="preserve">Comment </w:t>
      </w:r>
      <w:r w:rsidR="00565DC4" w:rsidRPr="000A0492">
        <w:rPr>
          <w:lang w:val="fr-FR"/>
        </w:rPr>
        <w:t>LIFE-AR</w:t>
      </w:r>
      <w:r w:rsidRPr="000A0492">
        <w:rPr>
          <w:lang w:val="fr-FR"/>
        </w:rPr>
        <w:t xml:space="preserve"> a-t-il aidé les personnes les plus vulnérables et marginalisées à accéder davantage aux opportunités et aux ressources afin qu'elles puissent s'adapter et être plus résilientes au changement climatique ?</w:t>
      </w:r>
    </w:p>
    <w:p w14:paraId="021BA1A7" w14:textId="44FC050A" w:rsidR="00275E3B" w:rsidRPr="000A0492" w:rsidRDefault="00275E3B" w:rsidP="00275E3B">
      <w:pPr>
        <w:numPr>
          <w:ilvl w:val="0"/>
          <w:numId w:val="33"/>
        </w:numPr>
        <w:rPr>
          <w:lang w:val="fr-FR"/>
        </w:rPr>
      </w:pPr>
      <w:r w:rsidRPr="000A0492">
        <w:rPr>
          <w:lang w:val="fr-FR"/>
        </w:rPr>
        <w:t xml:space="preserve">Comment </w:t>
      </w:r>
      <w:r w:rsidR="00565DC4" w:rsidRPr="000A0492">
        <w:rPr>
          <w:lang w:val="fr-FR"/>
        </w:rPr>
        <w:t>LIFE-AR</w:t>
      </w:r>
      <w:r w:rsidRPr="000A0492">
        <w:rPr>
          <w:lang w:val="fr-FR"/>
        </w:rPr>
        <w:t xml:space="preserve"> a-t-il contribué à </w:t>
      </w:r>
      <w:r w:rsidR="00431687" w:rsidRPr="000A0492">
        <w:rPr>
          <w:lang w:val="fr-FR"/>
        </w:rPr>
        <w:t xml:space="preserve">prévenir la </w:t>
      </w:r>
      <w:r w:rsidRPr="000A0492">
        <w:rPr>
          <w:lang w:val="fr-FR"/>
        </w:rPr>
        <w:t>dégradation de l'environnement et des ressources naturelles et les atteintes aux droits humains qui en découlent (alimentation, eau, logement, santé, emploi, éducation, paix et sécurité) ?</w:t>
      </w:r>
    </w:p>
    <w:sectPr w:rsidR="00275E3B" w:rsidRPr="000A0492" w:rsidSect="00D86085">
      <w:footerReference w:type="default" r:id="rId13"/>
      <w:headerReference w:type="first" r:id="rId14"/>
      <w:pgSz w:w="11906" w:h="16838"/>
      <w:pgMar w:top="1304" w:right="1134"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BAB7" w14:textId="77777777" w:rsidR="005C73DD" w:rsidRDefault="005C73DD" w:rsidP="00921C8F">
      <w:r>
        <w:separator/>
      </w:r>
    </w:p>
  </w:endnote>
  <w:endnote w:type="continuationSeparator" w:id="0">
    <w:p w14:paraId="1648D704" w14:textId="77777777" w:rsidR="005C73DD" w:rsidRDefault="005C73DD" w:rsidP="0092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venir Black">
    <w:altName w:val="Calibri"/>
    <w:charset w:val="4D"/>
    <w:family w:val="swiss"/>
    <w:pitch w:val="variable"/>
    <w:sig w:usb0="800000AF" w:usb1="5000204A" w:usb2="00000000" w:usb3="00000000" w:csb0="0000009B" w:csb1="00000000"/>
  </w:font>
  <w:font w:name="Times New Roman (Headings CS)">
    <w:altName w:val="Times New Roman"/>
    <w:panose1 w:val="00000000000000000000"/>
    <w:charset w:val="00"/>
    <w:family w:val="roman"/>
    <w:notTrueType/>
    <w:pitch w:val="default"/>
  </w:font>
  <w:font w:name="Avenir Medium">
    <w:altName w:val="Calibri"/>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0194" w14:textId="77777777" w:rsidR="00CB6E98" w:rsidRDefault="00CB6E98" w:rsidP="00921C8F">
    <w:pPr>
      <w:pStyle w:val="Footer"/>
    </w:pPr>
  </w:p>
  <w:p w14:paraId="43C33D7E" w14:textId="77777777" w:rsidR="00CB6E98" w:rsidRPr="000A0492" w:rsidRDefault="00CB6E98" w:rsidP="00F701A4">
    <w:pPr>
      <w:pStyle w:val="Footer"/>
      <w:jc w:val="right"/>
      <w:rPr>
        <w:i/>
        <w:iCs/>
        <w:sz w:val="20"/>
        <w:szCs w:val="21"/>
        <w:lang w:val="fr-FR"/>
      </w:rPr>
    </w:pPr>
    <w:r w:rsidRPr="000A0492">
      <w:rPr>
        <w:i/>
        <w:iCs/>
        <w:sz w:val="20"/>
        <w:szCs w:val="21"/>
        <w:lang w:val="fr-FR"/>
      </w:rPr>
      <w:t xml:space="preserve">Initiative des PMA pour une adaptation et </w:t>
    </w:r>
    <w:proofErr w:type="gramStart"/>
    <w:r w:rsidRPr="000A0492">
      <w:rPr>
        <w:i/>
        <w:iCs/>
        <w:sz w:val="20"/>
        <w:szCs w:val="21"/>
        <w:lang w:val="fr-FR"/>
      </w:rPr>
      <w:t>une résilience efficaces</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ABD1" w14:textId="77777777" w:rsidR="005C73DD" w:rsidRDefault="005C73DD" w:rsidP="00921C8F">
      <w:r>
        <w:separator/>
      </w:r>
    </w:p>
  </w:footnote>
  <w:footnote w:type="continuationSeparator" w:id="0">
    <w:p w14:paraId="5034215C" w14:textId="77777777" w:rsidR="005C73DD" w:rsidRDefault="005C73DD" w:rsidP="00921C8F">
      <w:r>
        <w:continuationSeparator/>
      </w:r>
    </w:p>
  </w:footnote>
  <w:footnote w:id="1">
    <w:p w14:paraId="6459CD24" w14:textId="43BAF5E9" w:rsidR="00BF43C8" w:rsidRPr="00BF43C8" w:rsidRDefault="00BF43C8">
      <w:pPr>
        <w:pStyle w:val="FootnoteText"/>
        <w:rPr>
          <w:lang w:val="en-GB"/>
        </w:rPr>
      </w:pPr>
      <w:r>
        <w:rPr>
          <w:rStyle w:val="FootnoteReference"/>
        </w:rPr>
        <w:footnoteRef/>
      </w:r>
      <w:r>
        <w:t xml:space="preserve"> </w:t>
      </w:r>
      <w:hyperlink r:id="rId1" w:history="1">
        <w:r w:rsidR="00933AE0" w:rsidRPr="00D10D31">
          <w:rPr>
            <w:rStyle w:val="Hyperlink"/>
          </w:rPr>
          <w:t>https://www.life-ar.org/documents/179/LIFE-AR-ImpactStoriesTemplate-Feb2026_fr.docx</w:t>
        </w:r>
      </w:hyperlink>
      <w:r w:rsidR="00933AE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0E9F" w14:textId="5309DC54" w:rsidR="00D86085" w:rsidRDefault="00D86085">
    <w:pPr>
      <w:pStyle w:val="Header"/>
    </w:pPr>
    <w:r>
      <w:rPr>
        <w:noProof/>
      </w:rPr>
      <w:drawing>
        <wp:anchor distT="0" distB="0" distL="114300" distR="114300" simplePos="0" relativeHeight="251658240" behindDoc="1" locked="0" layoutInCell="1" allowOverlap="1" wp14:anchorId="7E2D5191" wp14:editId="4A580F78">
          <wp:simplePos x="0" y="0"/>
          <wp:positionH relativeFrom="page">
            <wp:align>left</wp:align>
          </wp:positionH>
          <wp:positionV relativeFrom="page">
            <wp:align>top</wp:align>
          </wp:positionV>
          <wp:extent cx="2206625" cy="1108710"/>
          <wp:effectExtent l="0" t="0" r="3175" b="0"/>
          <wp:wrapNone/>
          <wp:docPr id="513369798" name="Picture 12" descr="A close-u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02072" name="Picture 12" descr="A close-up of a glob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6625" cy="1108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3AA6FCE"/>
    <w:lvl w:ilvl="0">
      <w:start w:val="1"/>
      <w:numFmt w:val="decimal"/>
      <w:pStyle w:val="ListNumber"/>
      <w:lvlText w:val="%1."/>
      <w:lvlJc w:val="left"/>
      <w:pPr>
        <w:tabs>
          <w:tab w:val="num" w:pos="360"/>
        </w:tabs>
        <w:ind w:left="360" w:hanging="360"/>
      </w:pPr>
    </w:lvl>
  </w:abstractNum>
  <w:abstractNum w:abstractNumId="1" w15:restartNumberingAfterBreak="0">
    <w:nsid w:val="05861940"/>
    <w:multiLevelType w:val="hybridMultilevel"/>
    <w:tmpl w:val="C6508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C15A7"/>
    <w:multiLevelType w:val="hybridMultilevel"/>
    <w:tmpl w:val="D7A8C962"/>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24B2B"/>
    <w:multiLevelType w:val="hybridMultilevel"/>
    <w:tmpl w:val="C63A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74EA6"/>
    <w:multiLevelType w:val="hybridMultilevel"/>
    <w:tmpl w:val="2B7CC344"/>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754429"/>
    <w:multiLevelType w:val="hybridMultilevel"/>
    <w:tmpl w:val="2B469D5C"/>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77591"/>
    <w:multiLevelType w:val="hybridMultilevel"/>
    <w:tmpl w:val="8A5674E2"/>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E4EF9"/>
    <w:multiLevelType w:val="hybridMultilevel"/>
    <w:tmpl w:val="58AE985A"/>
    <w:lvl w:ilvl="0" w:tplc="0C22EDD2">
      <w:start w:val="1"/>
      <w:numFmt w:val="bullet"/>
      <w:lvlText w:val=""/>
      <w:lvlJc w:val="left"/>
      <w:pPr>
        <w:ind w:left="720" w:hanging="360"/>
      </w:pPr>
      <w:rPr>
        <w:rFonts w:ascii="Symbol" w:hAnsi="Symbol" w:hint="default"/>
        <w:color w:val="0E5967"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93BFB"/>
    <w:multiLevelType w:val="hybridMultilevel"/>
    <w:tmpl w:val="DF9054C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D57DCC"/>
    <w:multiLevelType w:val="hybridMultilevel"/>
    <w:tmpl w:val="A418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965AE"/>
    <w:multiLevelType w:val="hybridMultilevel"/>
    <w:tmpl w:val="1C6A58A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D36BF1"/>
    <w:multiLevelType w:val="hybridMultilevel"/>
    <w:tmpl w:val="74A45168"/>
    <w:lvl w:ilvl="0" w:tplc="77603D98">
      <w:start w:val="1"/>
      <w:numFmt w:val="decimal"/>
      <w:pStyle w:val="Heading2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00373"/>
    <w:multiLevelType w:val="hybridMultilevel"/>
    <w:tmpl w:val="F0E2A440"/>
    <w:lvl w:ilvl="0" w:tplc="A612A932">
      <w:start w:val="1"/>
      <w:numFmt w:val="decimal"/>
      <w:lvlText w:val="%1."/>
      <w:lvlJc w:val="left"/>
      <w:pPr>
        <w:ind w:left="720" w:hanging="360"/>
      </w:pPr>
      <w:rPr>
        <w:rFonts w:hint="default"/>
        <w:color w:val="0E5967"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8350B3"/>
    <w:multiLevelType w:val="hybridMultilevel"/>
    <w:tmpl w:val="418A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638CE"/>
    <w:multiLevelType w:val="hybridMultilevel"/>
    <w:tmpl w:val="44A624FA"/>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22AD6"/>
    <w:multiLevelType w:val="hybridMultilevel"/>
    <w:tmpl w:val="29807CD8"/>
    <w:lvl w:ilvl="0" w:tplc="FFFFFFFF">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6" w15:restartNumberingAfterBreak="0">
    <w:nsid w:val="2D4607E0"/>
    <w:multiLevelType w:val="hybridMultilevel"/>
    <w:tmpl w:val="E0CEFD78"/>
    <w:lvl w:ilvl="0" w:tplc="986C005A">
      <w:start w:val="1"/>
      <w:numFmt w:val="upperRoman"/>
      <w:pStyle w:val="Heading1numbered"/>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F3D11"/>
    <w:multiLevelType w:val="hybridMultilevel"/>
    <w:tmpl w:val="C8D4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03323"/>
    <w:multiLevelType w:val="hybridMultilevel"/>
    <w:tmpl w:val="D5CC7214"/>
    <w:lvl w:ilvl="0" w:tplc="DA6631CC">
      <w:start w:val="1"/>
      <w:numFmt w:val="lowerLetter"/>
      <w:pStyle w:val="Heading4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505D6D"/>
    <w:multiLevelType w:val="hybridMultilevel"/>
    <w:tmpl w:val="ED94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60306"/>
    <w:multiLevelType w:val="hybridMultilevel"/>
    <w:tmpl w:val="482E7D2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DA10E9"/>
    <w:multiLevelType w:val="hybridMultilevel"/>
    <w:tmpl w:val="F1D4DE04"/>
    <w:lvl w:ilvl="0" w:tplc="EE12A826">
      <w:start w:val="1"/>
      <w:numFmt w:val="upperLetter"/>
      <w:pStyle w:val="Heading3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C3CEA"/>
    <w:multiLevelType w:val="hybridMultilevel"/>
    <w:tmpl w:val="0E2C1726"/>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B40664"/>
    <w:multiLevelType w:val="hybridMultilevel"/>
    <w:tmpl w:val="A9D6E2D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CB6296"/>
    <w:multiLevelType w:val="hybridMultilevel"/>
    <w:tmpl w:val="9E10480C"/>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BD065E"/>
    <w:multiLevelType w:val="hybridMultilevel"/>
    <w:tmpl w:val="0A34A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B82B3C"/>
    <w:multiLevelType w:val="hybridMultilevel"/>
    <w:tmpl w:val="6A70BD32"/>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4422C4"/>
    <w:multiLevelType w:val="hybridMultilevel"/>
    <w:tmpl w:val="F7D0A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0441549"/>
    <w:multiLevelType w:val="hybridMultilevel"/>
    <w:tmpl w:val="2AA6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943F3"/>
    <w:multiLevelType w:val="hybridMultilevel"/>
    <w:tmpl w:val="5894B40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6D0FA6"/>
    <w:multiLevelType w:val="hybridMultilevel"/>
    <w:tmpl w:val="F23CAA7C"/>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BF6E2B"/>
    <w:multiLevelType w:val="hybridMultilevel"/>
    <w:tmpl w:val="252082AA"/>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A070D5B"/>
    <w:multiLevelType w:val="hybridMultilevel"/>
    <w:tmpl w:val="0F2097E8"/>
    <w:lvl w:ilvl="0" w:tplc="A612A932">
      <w:start w:val="1"/>
      <w:numFmt w:val="decimal"/>
      <w:lvlText w:val="%1."/>
      <w:lvlJc w:val="left"/>
      <w:pPr>
        <w:ind w:left="720" w:hanging="360"/>
      </w:pPr>
      <w:rPr>
        <w:rFonts w:hint="default"/>
        <w:color w:val="0E5967"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04398"/>
    <w:multiLevelType w:val="hybridMultilevel"/>
    <w:tmpl w:val="7CC86672"/>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A379D1"/>
    <w:multiLevelType w:val="hybridMultilevel"/>
    <w:tmpl w:val="9D36C28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79782C"/>
    <w:multiLevelType w:val="hybridMultilevel"/>
    <w:tmpl w:val="0AA4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E27CF"/>
    <w:multiLevelType w:val="hybridMultilevel"/>
    <w:tmpl w:val="E096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B01B6"/>
    <w:multiLevelType w:val="hybridMultilevel"/>
    <w:tmpl w:val="8962D412"/>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E93BF5"/>
    <w:multiLevelType w:val="hybridMultilevel"/>
    <w:tmpl w:val="AC00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451DB"/>
    <w:multiLevelType w:val="hybridMultilevel"/>
    <w:tmpl w:val="20DC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059976">
    <w:abstractNumId w:val="16"/>
  </w:num>
  <w:num w:numId="2" w16cid:durableId="929511228">
    <w:abstractNumId w:val="11"/>
  </w:num>
  <w:num w:numId="3" w16cid:durableId="1907956858">
    <w:abstractNumId w:val="21"/>
  </w:num>
  <w:num w:numId="4" w16cid:durableId="1365013455">
    <w:abstractNumId w:val="18"/>
  </w:num>
  <w:num w:numId="5" w16cid:durableId="1914119688">
    <w:abstractNumId w:val="0"/>
  </w:num>
  <w:num w:numId="6" w16cid:durableId="1374693398">
    <w:abstractNumId w:val="0"/>
  </w:num>
  <w:num w:numId="7" w16cid:durableId="1302616161">
    <w:abstractNumId w:val="0"/>
  </w:num>
  <w:num w:numId="8" w16cid:durableId="1651399336">
    <w:abstractNumId w:val="0"/>
  </w:num>
  <w:num w:numId="9" w16cid:durableId="207954006">
    <w:abstractNumId w:val="0"/>
  </w:num>
  <w:num w:numId="10" w16cid:durableId="631204880">
    <w:abstractNumId w:val="11"/>
    <w:lvlOverride w:ilvl="0">
      <w:startOverride w:val="1"/>
    </w:lvlOverride>
  </w:num>
  <w:num w:numId="11" w16cid:durableId="206454235">
    <w:abstractNumId w:val="21"/>
    <w:lvlOverride w:ilvl="0">
      <w:startOverride w:val="1"/>
    </w:lvlOverride>
  </w:num>
  <w:num w:numId="12" w16cid:durableId="811212349">
    <w:abstractNumId w:val="18"/>
    <w:lvlOverride w:ilvl="0">
      <w:startOverride w:val="1"/>
    </w:lvlOverride>
  </w:num>
  <w:num w:numId="13" w16cid:durableId="587539309">
    <w:abstractNumId w:val="18"/>
    <w:lvlOverride w:ilvl="0">
      <w:startOverride w:val="1"/>
    </w:lvlOverride>
  </w:num>
  <w:num w:numId="14" w16cid:durableId="1971206874">
    <w:abstractNumId w:val="21"/>
    <w:lvlOverride w:ilvl="0">
      <w:startOverride w:val="1"/>
    </w:lvlOverride>
  </w:num>
  <w:num w:numId="15" w16cid:durableId="2137748939">
    <w:abstractNumId w:val="15"/>
  </w:num>
  <w:num w:numId="16" w16cid:durableId="429545865">
    <w:abstractNumId w:val="7"/>
  </w:num>
  <w:num w:numId="17" w16cid:durableId="1697928595">
    <w:abstractNumId w:val="12"/>
  </w:num>
  <w:num w:numId="18" w16cid:durableId="2146583249">
    <w:abstractNumId w:val="1"/>
  </w:num>
  <w:num w:numId="19" w16cid:durableId="1416979953">
    <w:abstractNumId w:val="13"/>
  </w:num>
  <w:num w:numId="20" w16cid:durableId="861287453">
    <w:abstractNumId w:val="35"/>
  </w:num>
  <w:num w:numId="21" w16cid:durableId="2078477131">
    <w:abstractNumId w:val="36"/>
  </w:num>
  <w:num w:numId="22" w16cid:durableId="276379409">
    <w:abstractNumId w:val="28"/>
  </w:num>
  <w:num w:numId="23" w16cid:durableId="997612903">
    <w:abstractNumId w:val="3"/>
  </w:num>
  <w:num w:numId="24" w16cid:durableId="1660957520">
    <w:abstractNumId w:val="25"/>
  </w:num>
  <w:num w:numId="25" w16cid:durableId="690838749">
    <w:abstractNumId w:val="27"/>
  </w:num>
  <w:num w:numId="26" w16cid:durableId="370224946">
    <w:abstractNumId w:val="6"/>
  </w:num>
  <w:num w:numId="27" w16cid:durableId="1485777433">
    <w:abstractNumId w:val="26"/>
  </w:num>
  <w:num w:numId="28" w16cid:durableId="490022412">
    <w:abstractNumId w:val="32"/>
  </w:num>
  <w:num w:numId="29" w16cid:durableId="939724086">
    <w:abstractNumId w:val="31"/>
  </w:num>
  <w:num w:numId="30" w16cid:durableId="2073651630">
    <w:abstractNumId w:val="30"/>
  </w:num>
  <w:num w:numId="31" w16cid:durableId="715740225">
    <w:abstractNumId w:val="5"/>
  </w:num>
  <w:num w:numId="32" w16cid:durableId="1477335835">
    <w:abstractNumId w:val="8"/>
  </w:num>
  <w:num w:numId="33" w16cid:durableId="1804884711">
    <w:abstractNumId w:val="14"/>
  </w:num>
  <w:num w:numId="34" w16cid:durableId="1375501381">
    <w:abstractNumId w:val="33"/>
  </w:num>
  <w:num w:numId="35" w16cid:durableId="1348556613">
    <w:abstractNumId w:val="37"/>
  </w:num>
  <w:num w:numId="36" w16cid:durableId="1252465427">
    <w:abstractNumId w:val="23"/>
  </w:num>
  <w:num w:numId="37" w16cid:durableId="359940276">
    <w:abstractNumId w:val="22"/>
  </w:num>
  <w:num w:numId="38" w16cid:durableId="2145464012">
    <w:abstractNumId w:val="4"/>
  </w:num>
  <w:num w:numId="39" w16cid:durableId="767623611">
    <w:abstractNumId w:val="20"/>
  </w:num>
  <w:num w:numId="40" w16cid:durableId="527137553">
    <w:abstractNumId w:val="10"/>
  </w:num>
  <w:num w:numId="41" w16cid:durableId="559488073">
    <w:abstractNumId w:val="34"/>
  </w:num>
  <w:num w:numId="42" w16cid:durableId="1334987036">
    <w:abstractNumId w:val="2"/>
  </w:num>
  <w:num w:numId="43" w16cid:durableId="1555893543">
    <w:abstractNumId w:val="24"/>
  </w:num>
  <w:num w:numId="44" w16cid:durableId="1923490031">
    <w:abstractNumId w:val="29"/>
  </w:num>
  <w:num w:numId="45" w16cid:durableId="811167994">
    <w:abstractNumId w:val="39"/>
  </w:num>
  <w:num w:numId="46" w16cid:durableId="295257089">
    <w:abstractNumId w:val="17"/>
  </w:num>
  <w:num w:numId="47" w16cid:durableId="1983386899">
    <w:abstractNumId w:val="19"/>
  </w:num>
  <w:num w:numId="48" w16cid:durableId="1541019174">
    <w:abstractNumId w:val="38"/>
  </w:num>
  <w:num w:numId="49" w16cid:durableId="1915235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B"/>
    <w:rsid w:val="00075F51"/>
    <w:rsid w:val="00083490"/>
    <w:rsid w:val="000A0492"/>
    <w:rsid w:val="00116FED"/>
    <w:rsid w:val="00123B66"/>
    <w:rsid w:val="00145DEE"/>
    <w:rsid w:val="00151D1E"/>
    <w:rsid w:val="00170C16"/>
    <w:rsid w:val="001F03FB"/>
    <w:rsid w:val="00215F5B"/>
    <w:rsid w:val="002218A7"/>
    <w:rsid w:val="00230ADA"/>
    <w:rsid w:val="00237404"/>
    <w:rsid w:val="00255BC1"/>
    <w:rsid w:val="00260C93"/>
    <w:rsid w:val="00275E3B"/>
    <w:rsid w:val="0029339C"/>
    <w:rsid w:val="00294335"/>
    <w:rsid w:val="0033076D"/>
    <w:rsid w:val="00366601"/>
    <w:rsid w:val="003A5032"/>
    <w:rsid w:val="003B551E"/>
    <w:rsid w:val="003C2CD0"/>
    <w:rsid w:val="0042158E"/>
    <w:rsid w:val="00431687"/>
    <w:rsid w:val="00456CBE"/>
    <w:rsid w:val="004618AA"/>
    <w:rsid w:val="00462242"/>
    <w:rsid w:val="004A76B4"/>
    <w:rsid w:val="004D3089"/>
    <w:rsid w:val="005008EA"/>
    <w:rsid w:val="00517146"/>
    <w:rsid w:val="005535F6"/>
    <w:rsid w:val="00561ABD"/>
    <w:rsid w:val="00565DC4"/>
    <w:rsid w:val="005C73DD"/>
    <w:rsid w:val="005E20AE"/>
    <w:rsid w:val="00614FCF"/>
    <w:rsid w:val="0062668C"/>
    <w:rsid w:val="0064289D"/>
    <w:rsid w:val="00695770"/>
    <w:rsid w:val="006D42B2"/>
    <w:rsid w:val="007014FA"/>
    <w:rsid w:val="00752229"/>
    <w:rsid w:val="007702AB"/>
    <w:rsid w:val="0077117D"/>
    <w:rsid w:val="00787D5B"/>
    <w:rsid w:val="007D4390"/>
    <w:rsid w:val="007D785D"/>
    <w:rsid w:val="007E35A2"/>
    <w:rsid w:val="007F1E01"/>
    <w:rsid w:val="00841565"/>
    <w:rsid w:val="008561C9"/>
    <w:rsid w:val="0086514F"/>
    <w:rsid w:val="008D2CE1"/>
    <w:rsid w:val="00900977"/>
    <w:rsid w:val="00921C8F"/>
    <w:rsid w:val="00923B5C"/>
    <w:rsid w:val="009331F1"/>
    <w:rsid w:val="00933AE0"/>
    <w:rsid w:val="009549CA"/>
    <w:rsid w:val="009653E9"/>
    <w:rsid w:val="00982AF0"/>
    <w:rsid w:val="009960D8"/>
    <w:rsid w:val="009A2BA8"/>
    <w:rsid w:val="00A00EE3"/>
    <w:rsid w:val="00A0512A"/>
    <w:rsid w:val="00A17F27"/>
    <w:rsid w:val="00A44EA1"/>
    <w:rsid w:val="00A839B6"/>
    <w:rsid w:val="00AA592E"/>
    <w:rsid w:val="00AB2D94"/>
    <w:rsid w:val="00AB56A7"/>
    <w:rsid w:val="00AD68B6"/>
    <w:rsid w:val="00AF1947"/>
    <w:rsid w:val="00B01A37"/>
    <w:rsid w:val="00B402A2"/>
    <w:rsid w:val="00B85544"/>
    <w:rsid w:val="00B9516D"/>
    <w:rsid w:val="00B979DE"/>
    <w:rsid w:val="00BB1CC0"/>
    <w:rsid w:val="00BC1768"/>
    <w:rsid w:val="00BC533F"/>
    <w:rsid w:val="00BE3D6B"/>
    <w:rsid w:val="00BF43C8"/>
    <w:rsid w:val="00C06430"/>
    <w:rsid w:val="00C2217F"/>
    <w:rsid w:val="00C3002C"/>
    <w:rsid w:val="00C40266"/>
    <w:rsid w:val="00C5591D"/>
    <w:rsid w:val="00C66D61"/>
    <w:rsid w:val="00CB6E98"/>
    <w:rsid w:val="00D0074E"/>
    <w:rsid w:val="00D302D8"/>
    <w:rsid w:val="00D45AA3"/>
    <w:rsid w:val="00D612D5"/>
    <w:rsid w:val="00D86085"/>
    <w:rsid w:val="00DB0DC8"/>
    <w:rsid w:val="00DC0EF5"/>
    <w:rsid w:val="00DC49F3"/>
    <w:rsid w:val="00DF1655"/>
    <w:rsid w:val="00DF6CDE"/>
    <w:rsid w:val="00E00022"/>
    <w:rsid w:val="00E04CE0"/>
    <w:rsid w:val="00E207EE"/>
    <w:rsid w:val="00E31A5D"/>
    <w:rsid w:val="00EA1203"/>
    <w:rsid w:val="00EC0C46"/>
    <w:rsid w:val="00EC3558"/>
    <w:rsid w:val="00F079B5"/>
    <w:rsid w:val="00F701A4"/>
    <w:rsid w:val="00F91570"/>
    <w:rsid w:val="00F93691"/>
    <w:rsid w:val="00FD67C2"/>
    <w:rsid w:val="00FE1D92"/>
    <w:rsid w:val="0219566D"/>
    <w:rsid w:val="03F94E50"/>
    <w:rsid w:val="07323A80"/>
    <w:rsid w:val="1136B2E4"/>
    <w:rsid w:val="13F14FCF"/>
    <w:rsid w:val="145CCF8A"/>
    <w:rsid w:val="14AD9885"/>
    <w:rsid w:val="14F03D1B"/>
    <w:rsid w:val="1A9C08A3"/>
    <w:rsid w:val="2769C9C4"/>
    <w:rsid w:val="29661532"/>
    <w:rsid w:val="2BF80FE7"/>
    <w:rsid w:val="2D497970"/>
    <w:rsid w:val="3048AB8B"/>
    <w:rsid w:val="34B2BF86"/>
    <w:rsid w:val="3A222D79"/>
    <w:rsid w:val="3B055DB8"/>
    <w:rsid w:val="3C2087BD"/>
    <w:rsid w:val="475D05E5"/>
    <w:rsid w:val="4B5AD8C9"/>
    <w:rsid w:val="4D1C5CA7"/>
    <w:rsid w:val="4D495AA2"/>
    <w:rsid w:val="4F99583F"/>
    <w:rsid w:val="59033EA5"/>
    <w:rsid w:val="5A8B7FF9"/>
    <w:rsid w:val="5A95F682"/>
    <w:rsid w:val="5AD01EE5"/>
    <w:rsid w:val="5CBBFCBB"/>
    <w:rsid w:val="5FDDE503"/>
    <w:rsid w:val="5FEA267B"/>
    <w:rsid w:val="64280A3C"/>
    <w:rsid w:val="6C2033E4"/>
    <w:rsid w:val="6DF51CB4"/>
    <w:rsid w:val="6ECD0332"/>
    <w:rsid w:val="7D8B2E3C"/>
    <w:rsid w:val="7F0355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7ECA5"/>
  <w15:chartTrackingRefBased/>
  <w15:docId w15:val="{76BC03D4-18C7-4E6A-9640-2AB7639B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8F"/>
    <w:pPr>
      <w:spacing w:before="169"/>
      <w:jc w:val="both"/>
    </w:pPr>
    <w:rPr>
      <w:rFonts w:ascii="Garamond" w:hAnsi="Garamond"/>
      <w:sz w:val="22"/>
    </w:rPr>
  </w:style>
  <w:style w:type="paragraph" w:styleId="Heading1">
    <w:name w:val="heading 1"/>
    <w:basedOn w:val="Normal"/>
    <w:next w:val="Heading2"/>
    <w:link w:val="Heading1Char"/>
    <w:uiPriority w:val="9"/>
    <w:qFormat/>
    <w:rsid w:val="00170C16"/>
    <w:pPr>
      <w:keepNext/>
      <w:keepLines/>
      <w:spacing w:before="360" w:after="80"/>
      <w:outlineLvl w:val="0"/>
    </w:pPr>
    <w:rPr>
      <w:rFonts w:ascii="Avenir Black" w:eastAsiaTheme="majorEastAsia" w:hAnsi="Avenir Black" w:cs="Times New Roman (Headings CS)"/>
      <w:b/>
      <w:smallCaps/>
      <w:color w:val="303434" w:themeColor="text1"/>
      <w:spacing w:val="-20"/>
      <w:sz w:val="40"/>
      <w:szCs w:val="40"/>
    </w:rPr>
  </w:style>
  <w:style w:type="paragraph" w:styleId="Heading2">
    <w:name w:val="heading 2"/>
    <w:basedOn w:val="Normal"/>
    <w:next w:val="Normal"/>
    <w:link w:val="Heading2Char"/>
    <w:uiPriority w:val="9"/>
    <w:unhideWhenUsed/>
    <w:qFormat/>
    <w:rsid w:val="00170C16"/>
    <w:pPr>
      <w:keepNext/>
      <w:keepLines/>
      <w:spacing w:before="160" w:after="80"/>
      <w:outlineLvl w:val="1"/>
    </w:pPr>
    <w:rPr>
      <w:rFonts w:ascii="Avenir Medium" w:eastAsiaTheme="majorEastAsia" w:hAnsi="Avenir Medium" w:cs="Times New Roman (Headings CS)"/>
      <w:color w:val="303434" w:themeColor="text1"/>
      <w:sz w:val="32"/>
      <w:szCs w:val="32"/>
    </w:rPr>
  </w:style>
  <w:style w:type="paragraph" w:styleId="Heading3">
    <w:name w:val="heading 3"/>
    <w:basedOn w:val="Normal"/>
    <w:next w:val="Normal"/>
    <w:link w:val="Heading3Char"/>
    <w:uiPriority w:val="9"/>
    <w:unhideWhenUsed/>
    <w:qFormat/>
    <w:rsid w:val="00170C16"/>
    <w:pPr>
      <w:keepNext/>
      <w:keepLines/>
      <w:spacing w:before="160" w:after="80"/>
      <w:outlineLvl w:val="2"/>
    </w:pPr>
    <w:rPr>
      <w:rFonts w:eastAsiaTheme="majorEastAsia" w:cs="Times New Roman (Headings CS)"/>
      <w:b/>
      <w:sz w:val="28"/>
      <w:szCs w:val="28"/>
    </w:rPr>
  </w:style>
  <w:style w:type="paragraph" w:styleId="Heading4">
    <w:name w:val="heading 4"/>
    <w:basedOn w:val="Normal"/>
    <w:next w:val="Normal"/>
    <w:link w:val="Heading4Char"/>
    <w:uiPriority w:val="9"/>
    <w:unhideWhenUsed/>
    <w:qFormat/>
    <w:rsid w:val="00170C16"/>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170C16"/>
    <w:pPr>
      <w:keepNext/>
      <w:keepLines/>
      <w:spacing w:before="80" w:after="40"/>
      <w:outlineLvl w:val="4"/>
    </w:pPr>
    <w:rPr>
      <w:rFonts w:eastAsiaTheme="majorEastAsia" w:cstheme="majorBidi"/>
      <w:color w:val="26715B" w:themeColor="accent1" w:themeShade="BF"/>
    </w:rPr>
  </w:style>
  <w:style w:type="paragraph" w:styleId="Heading6">
    <w:name w:val="heading 6"/>
    <w:basedOn w:val="Normal"/>
    <w:next w:val="Normal"/>
    <w:link w:val="Heading6Char"/>
    <w:uiPriority w:val="9"/>
    <w:semiHidden/>
    <w:unhideWhenUsed/>
    <w:qFormat/>
    <w:rsid w:val="00170C16"/>
    <w:pPr>
      <w:keepNext/>
      <w:keepLines/>
      <w:spacing w:before="40"/>
      <w:outlineLvl w:val="5"/>
    </w:pPr>
    <w:rPr>
      <w:rFonts w:eastAsiaTheme="majorEastAsia" w:cstheme="majorBidi"/>
      <w:i/>
      <w:iCs/>
      <w:color w:val="747E7E" w:themeColor="text1" w:themeTint="A6"/>
    </w:rPr>
  </w:style>
  <w:style w:type="paragraph" w:styleId="Heading7">
    <w:name w:val="heading 7"/>
    <w:basedOn w:val="Normal"/>
    <w:next w:val="Normal"/>
    <w:link w:val="Heading7Char"/>
    <w:uiPriority w:val="9"/>
    <w:semiHidden/>
    <w:unhideWhenUsed/>
    <w:qFormat/>
    <w:rsid w:val="00170C16"/>
    <w:pPr>
      <w:keepNext/>
      <w:keepLines/>
      <w:spacing w:before="40"/>
      <w:outlineLvl w:val="6"/>
    </w:pPr>
    <w:rPr>
      <w:rFonts w:eastAsiaTheme="majorEastAsia" w:cstheme="majorBidi"/>
      <w:color w:val="747E7E" w:themeColor="text1" w:themeTint="A6"/>
    </w:rPr>
  </w:style>
  <w:style w:type="paragraph" w:styleId="Heading8">
    <w:name w:val="heading 8"/>
    <w:basedOn w:val="Normal"/>
    <w:next w:val="Normal"/>
    <w:link w:val="Heading8Char"/>
    <w:uiPriority w:val="9"/>
    <w:semiHidden/>
    <w:unhideWhenUsed/>
    <w:qFormat/>
    <w:rsid w:val="00170C16"/>
    <w:pPr>
      <w:keepNext/>
      <w:keepLines/>
      <w:outlineLvl w:val="7"/>
    </w:pPr>
    <w:rPr>
      <w:rFonts w:eastAsiaTheme="majorEastAsia" w:cstheme="majorBidi"/>
      <w:i/>
      <w:iCs/>
      <w:color w:val="4E5454" w:themeColor="text1" w:themeTint="D8"/>
    </w:rPr>
  </w:style>
  <w:style w:type="paragraph" w:styleId="Heading9">
    <w:name w:val="heading 9"/>
    <w:basedOn w:val="Normal"/>
    <w:next w:val="Normal"/>
    <w:link w:val="Heading9Char"/>
    <w:uiPriority w:val="9"/>
    <w:semiHidden/>
    <w:unhideWhenUsed/>
    <w:qFormat/>
    <w:rsid w:val="00170C16"/>
    <w:pPr>
      <w:keepNext/>
      <w:keepLines/>
      <w:outlineLvl w:val="8"/>
    </w:pPr>
    <w:rPr>
      <w:rFonts w:eastAsiaTheme="majorEastAsia" w:cstheme="majorBidi"/>
      <w:color w:val="4E545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C16"/>
    <w:rPr>
      <w:rFonts w:ascii="Avenir Black" w:eastAsiaTheme="majorEastAsia" w:hAnsi="Avenir Black" w:cs="Times New Roman (Headings CS)"/>
      <w:b/>
      <w:smallCaps/>
      <w:color w:val="303434" w:themeColor="text1"/>
      <w:spacing w:val="-20"/>
      <w:sz w:val="40"/>
      <w:szCs w:val="40"/>
    </w:rPr>
  </w:style>
  <w:style w:type="character" w:customStyle="1" w:styleId="Heading2Char">
    <w:name w:val="Heading 2 Char"/>
    <w:basedOn w:val="DefaultParagraphFont"/>
    <w:link w:val="Heading2"/>
    <w:uiPriority w:val="9"/>
    <w:rsid w:val="00170C16"/>
    <w:rPr>
      <w:rFonts w:ascii="Avenir Medium" w:eastAsiaTheme="majorEastAsia" w:hAnsi="Avenir Medium" w:cs="Times New Roman (Headings CS)"/>
      <w:color w:val="303434" w:themeColor="text1"/>
      <w:sz w:val="32"/>
      <w:szCs w:val="32"/>
    </w:rPr>
  </w:style>
  <w:style w:type="character" w:customStyle="1" w:styleId="Heading3Char">
    <w:name w:val="Heading 3 Char"/>
    <w:basedOn w:val="DefaultParagraphFont"/>
    <w:link w:val="Heading3"/>
    <w:uiPriority w:val="9"/>
    <w:rsid w:val="00170C16"/>
    <w:rPr>
      <w:rFonts w:ascii="Garamond" w:eastAsiaTheme="majorEastAsia" w:hAnsi="Garamond" w:cs="Times New Roman (Headings CS)"/>
      <w:b/>
      <w:sz w:val="28"/>
      <w:szCs w:val="28"/>
    </w:rPr>
  </w:style>
  <w:style w:type="character" w:customStyle="1" w:styleId="Heading4Char">
    <w:name w:val="Heading 4 Char"/>
    <w:basedOn w:val="DefaultParagraphFont"/>
    <w:link w:val="Heading4"/>
    <w:uiPriority w:val="9"/>
    <w:rsid w:val="00170C16"/>
    <w:rPr>
      <w:rFonts w:ascii="Garamond" w:eastAsiaTheme="majorEastAsia" w:hAnsi="Garamond" w:cstheme="majorBidi"/>
      <w:i/>
      <w:iCs/>
      <w:sz w:val="22"/>
    </w:rPr>
  </w:style>
  <w:style w:type="character" w:customStyle="1" w:styleId="Heading5Char">
    <w:name w:val="Heading 5 Char"/>
    <w:basedOn w:val="DefaultParagraphFont"/>
    <w:link w:val="Heading5"/>
    <w:uiPriority w:val="9"/>
    <w:semiHidden/>
    <w:rsid w:val="00170C16"/>
    <w:rPr>
      <w:rFonts w:eastAsiaTheme="majorEastAsia" w:cstheme="majorBidi"/>
      <w:color w:val="26715B" w:themeColor="accent1" w:themeShade="BF"/>
    </w:rPr>
  </w:style>
  <w:style w:type="character" w:customStyle="1" w:styleId="Heading6Char">
    <w:name w:val="Heading 6 Char"/>
    <w:basedOn w:val="DefaultParagraphFont"/>
    <w:link w:val="Heading6"/>
    <w:uiPriority w:val="9"/>
    <w:semiHidden/>
    <w:rsid w:val="00170C16"/>
    <w:rPr>
      <w:rFonts w:eastAsiaTheme="majorEastAsia" w:cstheme="majorBidi"/>
      <w:i/>
      <w:iCs/>
      <w:color w:val="747E7E" w:themeColor="text1" w:themeTint="A6"/>
    </w:rPr>
  </w:style>
  <w:style w:type="character" w:customStyle="1" w:styleId="Heading7Char">
    <w:name w:val="Heading 7 Char"/>
    <w:basedOn w:val="DefaultParagraphFont"/>
    <w:link w:val="Heading7"/>
    <w:uiPriority w:val="9"/>
    <w:semiHidden/>
    <w:rsid w:val="00170C16"/>
    <w:rPr>
      <w:rFonts w:eastAsiaTheme="majorEastAsia" w:cstheme="majorBidi"/>
      <w:color w:val="747E7E" w:themeColor="text1" w:themeTint="A6"/>
    </w:rPr>
  </w:style>
  <w:style w:type="character" w:customStyle="1" w:styleId="Heading8Char">
    <w:name w:val="Heading 8 Char"/>
    <w:basedOn w:val="DefaultParagraphFont"/>
    <w:link w:val="Heading8"/>
    <w:uiPriority w:val="9"/>
    <w:semiHidden/>
    <w:rsid w:val="00170C16"/>
    <w:rPr>
      <w:rFonts w:eastAsiaTheme="majorEastAsia" w:cstheme="majorBidi"/>
      <w:i/>
      <w:iCs/>
      <w:color w:val="4E5454" w:themeColor="text1" w:themeTint="D8"/>
    </w:rPr>
  </w:style>
  <w:style w:type="character" w:customStyle="1" w:styleId="Heading9Char">
    <w:name w:val="Heading 9 Char"/>
    <w:basedOn w:val="DefaultParagraphFont"/>
    <w:link w:val="Heading9"/>
    <w:uiPriority w:val="9"/>
    <w:semiHidden/>
    <w:rsid w:val="00170C16"/>
    <w:rPr>
      <w:rFonts w:eastAsiaTheme="majorEastAsia" w:cstheme="majorBidi"/>
      <w:color w:val="4E5454" w:themeColor="text1" w:themeTint="D8"/>
    </w:rPr>
  </w:style>
  <w:style w:type="paragraph" w:styleId="Title">
    <w:name w:val="Title"/>
    <w:basedOn w:val="Normal"/>
    <w:next w:val="Normal"/>
    <w:link w:val="TitleChar"/>
    <w:uiPriority w:val="10"/>
    <w:qFormat/>
    <w:rsid w:val="00170C16"/>
    <w:pPr>
      <w:spacing w:after="80"/>
      <w:contextualSpacing/>
    </w:pPr>
    <w:rPr>
      <w:rFonts w:ascii="Avenir Black" w:eastAsia="Arial Narrow" w:hAnsi="Avenir Black" w:cs="Arial Narrow"/>
      <w:b/>
      <w:bCs/>
      <w:color w:val="0E5967" w:themeColor="accent3"/>
      <w:spacing w:val="-2"/>
      <w:kern w:val="0"/>
      <w:sz w:val="96"/>
      <w:szCs w:val="96"/>
      <w:lang w:val="en-US"/>
      <w14:ligatures w14:val="none"/>
    </w:rPr>
  </w:style>
  <w:style w:type="character" w:customStyle="1" w:styleId="TitleChar">
    <w:name w:val="Title Char"/>
    <w:basedOn w:val="DefaultParagraphFont"/>
    <w:link w:val="Title"/>
    <w:uiPriority w:val="10"/>
    <w:rsid w:val="00170C16"/>
    <w:rPr>
      <w:rFonts w:ascii="Avenir Black" w:eastAsia="Arial Narrow" w:hAnsi="Avenir Black" w:cs="Arial Narrow"/>
      <w:b/>
      <w:bCs/>
      <w:color w:val="0E5967" w:themeColor="accent3"/>
      <w:spacing w:val="-2"/>
      <w:kern w:val="0"/>
      <w:sz w:val="96"/>
      <w:szCs w:val="96"/>
      <w:lang w:val="en-US"/>
      <w14:ligatures w14:val="none"/>
    </w:rPr>
  </w:style>
  <w:style w:type="paragraph" w:styleId="Subtitle">
    <w:name w:val="Subtitle"/>
    <w:basedOn w:val="Normal"/>
    <w:next w:val="Normal"/>
    <w:link w:val="SubtitleChar"/>
    <w:uiPriority w:val="11"/>
    <w:qFormat/>
    <w:rsid w:val="00170C16"/>
    <w:pPr>
      <w:numPr>
        <w:ilvl w:val="1"/>
      </w:numPr>
      <w:spacing w:after="160"/>
    </w:pPr>
    <w:rPr>
      <w:rFonts w:ascii="Avenir Black" w:eastAsiaTheme="majorEastAsia" w:hAnsi="Avenir Black" w:cs="Times New Roman (Headings CS)"/>
      <w:b/>
      <w:color w:val="15869A" w:themeColor="accent6"/>
      <w:spacing w:val="-15"/>
      <w:sz w:val="56"/>
      <w:szCs w:val="28"/>
    </w:rPr>
  </w:style>
  <w:style w:type="character" w:customStyle="1" w:styleId="SubtitleChar">
    <w:name w:val="Subtitle Char"/>
    <w:basedOn w:val="DefaultParagraphFont"/>
    <w:link w:val="Subtitle"/>
    <w:uiPriority w:val="11"/>
    <w:rsid w:val="00170C16"/>
    <w:rPr>
      <w:rFonts w:ascii="Avenir Black" w:eastAsiaTheme="majorEastAsia" w:hAnsi="Avenir Black" w:cs="Times New Roman (Headings CS)"/>
      <w:b/>
      <w:color w:val="15869A" w:themeColor="accent6"/>
      <w:spacing w:val="-15"/>
      <w:sz w:val="56"/>
      <w:szCs w:val="28"/>
    </w:rPr>
  </w:style>
  <w:style w:type="paragraph" w:styleId="Quote">
    <w:name w:val="Quote"/>
    <w:basedOn w:val="Normal"/>
    <w:next w:val="Normal"/>
    <w:link w:val="QuoteChar"/>
    <w:uiPriority w:val="29"/>
    <w:qFormat/>
    <w:rsid w:val="00170C16"/>
    <w:pPr>
      <w:spacing w:before="160" w:after="160"/>
      <w:jc w:val="center"/>
    </w:pPr>
    <w:rPr>
      <w:i/>
      <w:iCs/>
      <w:color w:val="303434" w:themeColor="text1"/>
    </w:rPr>
  </w:style>
  <w:style w:type="character" w:customStyle="1" w:styleId="QuoteChar">
    <w:name w:val="Quote Char"/>
    <w:basedOn w:val="DefaultParagraphFont"/>
    <w:link w:val="Quote"/>
    <w:uiPriority w:val="29"/>
    <w:rsid w:val="00170C16"/>
    <w:rPr>
      <w:rFonts w:ascii="Garamond" w:hAnsi="Garamond"/>
      <w:i/>
      <w:iCs/>
      <w:color w:val="303434" w:themeColor="text1"/>
      <w:sz w:val="22"/>
    </w:rPr>
  </w:style>
  <w:style w:type="paragraph" w:styleId="ListParagraph">
    <w:name w:val="List Paragraph"/>
    <w:basedOn w:val="Normal"/>
    <w:uiPriority w:val="34"/>
    <w:qFormat/>
    <w:rsid w:val="00170C16"/>
    <w:pPr>
      <w:ind w:left="720"/>
      <w:contextualSpacing/>
    </w:pPr>
    <w:rPr>
      <w:rFonts w:cs="Times New Roman (Body CS)"/>
    </w:rPr>
  </w:style>
  <w:style w:type="character" w:styleId="IntenseEmphasis">
    <w:name w:val="Intense Emphasis"/>
    <w:basedOn w:val="DefaultParagraphFont"/>
    <w:uiPriority w:val="21"/>
    <w:qFormat/>
    <w:rsid w:val="00170C16"/>
    <w:rPr>
      <w:rFonts w:ascii="Garamond" w:hAnsi="Garamond"/>
      <w:b/>
      <w:i/>
      <w:iCs/>
      <w:color w:val="33987B" w:themeColor="accent1"/>
    </w:rPr>
  </w:style>
  <w:style w:type="paragraph" w:styleId="IntenseQuote">
    <w:name w:val="Intense Quote"/>
    <w:basedOn w:val="Normal"/>
    <w:next w:val="Normal"/>
    <w:link w:val="IntenseQuoteChar"/>
    <w:uiPriority w:val="30"/>
    <w:qFormat/>
    <w:rsid w:val="00170C16"/>
    <w:pPr>
      <w:spacing w:before="360" w:after="360"/>
      <w:ind w:left="862" w:right="862"/>
      <w:jc w:val="center"/>
    </w:pPr>
    <w:rPr>
      <w:b/>
      <w:i/>
      <w:iCs/>
      <w:color w:val="33987B" w:themeColor="accent1"/>
    </w:rPr>
  </w:style>
  <w:style w:type="character" w:customStyle="1" w:styleId="IntenseQuoteChar">
    <w:name w:val="Intense Quote Char"/>
    <w:basedOn w:val="DefaultParagraphFont"/>
    <w:link w:val="IntenseQuote"/>
    <w:uiPriority w:val="30"/>
    <w:rsid w:val="00170C16"/>
    <w:rPr>
      <w:rFonts w:ascii="Garamond" w:hAnsi="Garamond"/>
      <w:b/>
      <w:i/>
      <w:iCs/>
      <w:color w:val="33987B" w:themeColor="accent1"/>
      <w:sz w:val="22"/>
    </w:rPr>
  </w:style>
  <w:style w:type="character" w:styleId="IntenseReference">
    <w:name w:val="Intense Reference"/>
    <w:basedOn w:val="DefaultParagraphFont"/>
    <w:uiPriority w:val="32"/>
    <w:rsid w:val="00170C16"/>
    <w:rPr>
      <w:rFonts w:ascii="Avenir Book" w:hAnsi="Avenir Book"/>
      <w:b/>
      <w:bCs/>
      <w:smallCaps/>
      <w:color w:val="1CB3CD" w:themeColor="accent4"/>
      <w:spacing w:val="5"/>
    </w:rPr>
  </w:style>
  <w:style w:type="paragraph" w:styleId="NoSpacing">
    <w:name w:val="No Spacing"/>
    <w:uiPriority w:val="1"/>
    <w:qFormat/>
    <w:rsid w:val="00170C16"/>
    <w:rPr>
      <w:rFonts w:ascii="Garamond" w:hAnsi="Garamond"/>
      <w:sz w:val="22"/>
    </w:rPr>
  </w:style>
  <w:style w:type="character" w:styleId="SubtleEmphasis">
    <w:name w:val="Subtle Emphasis"/>
    <w:aliases w:val="Introduction"/>
    <w:basedOn w:val="DefaultParagraphFont"/>
    <w:uiPriority w:val="19"/>
    <w:qFormat/>
    <w:rsid w:val="00170C16"/>
    <w:rPr>
      <w:rFonts w:ascii="Garamond" w:hAnsi="Garamond"/>
      <w:b/>
      <w:i/>
      <w:iCs/>
      <w:color w:val="0E5967" w:themeColor="accent3"/>
      <w:sz w:val="24"/>
    </w:rPr>
  </w:style>
  <w:style w:type="character" w:styleId="Emphasis">
    <w:name w:val="Emphasis"/>
    <w:basedOn w:val="DefaultParagraphFont"/>
    <w:uiPriority w:val="20"/>
    <w:qFormat/>
    <w:rsid w:val="00170C16"/>
    <w:rPr>
      <w:rFonts w:ascii="Garamond" w:hAnsi="Garamond"/>
      <w:i/>
      <w:iCs/>
      <w:sz w:val="22"/>
    </w:rPr>
  </w:style>
  <w:style w:type="character" w:styleId="Strong">
    <w:name w:val="Strong"/>
    <w:basedOn w:val="DefaultParagraphFont"/>
    <w:uiPriority w:val="22"/>
    <w:qFormat/>
    <w:rsid w:val="00170C16"/>
    <w:rPr>
      <w:rFonts w:ascii="Garamond" w:hAnsi="Garamond"/>
      <w:b/>
      <w:bCs/>
    </w:rPr>
  </w:style>
  <w:style w:type="character" w:styleId="SubtleReference">
    <w:name w:val="Subtle Reference"/>
    <w:basedOn w:val="DefaultParagraphFont"/>
    <w:uiPriority w:val="31"/>
    <w:qFormat/>
    <w:rsid w:val="00170C16"/>
    <w:rPr>
      <w:rFonts w:ascii="Garamond" w:hAnsi="Garamond"/>
      <w:smallCaps/>
      <w:color w:val="757F7F" w:themeColor="text1" w:themeTint="A5"/>
    </w:rPr>
  </w:style>
  <w:style w:type="character" w:styleId="BookTitle">
    <w:name w:val="Book Title"/>
    <w:basedOn w:val="DefaultParagraphFont"/>
    <w:uiPriority w:val="33"/>
    <w:rsid w:val="00170C16"/>
    <w:rPr>
      <w:b/>
      <w:bCs/>
      <w:i/>
      <w:iCs/>
      <w:spacing w:val="5"/>
    </w:rPr>
  </w:style>
  <w:style w:type="paragraph" w:customStyle="1" w:styleId="Heading1numbered">
    <w:name w:val="Heading 1 numbered"/>
    <w:basedOn w:val="Heading1"/>
    <w:next w:val="Heading2numbered"/>
    <w:qFormat/>
    <w:rsid w:val="00170C16"/>
    <w:pPr>
      <w:numPr>
        <w:numId w:val="1"/>
      </w:numPr>
      <w:ind w:left="1077"/>
    </w:pPr>
  </w:style>
  <w:style w:type="paragraph" w:customStyle="1" w:styleId="Heading2numbered">
    <w:name w:val="Heading 2 numbered"/>
    <w:basedOn w:val="Heading2"/>
    <w:next w:val="Heading3numbered"/>
    <w:qFormat/>
    <w:rsid w:val="00170C16"/>
    <w:pPr>
      <w:numPr>
        <w:numId w:val="2"/>
      </w:numPr>
    </w:pPr>
  </w:style>
  <w:style w:type="paragraph" w:customStyle="1" w:styleId="Heading3numbered">
    <w:name w:val="Heading 3 numbered"/>
    <w:basedOn w:val="Heading3"/>
    <w:next w:val="Heading4numbered"/>
    <w:qFormat/>
    <w:rsid w:val="00170C16"/>
    <w:pPr>
      <w:numPr>
        <w:numId w:val="3"/>
      </w:numPr>
    </w:pPr>
  </w:style>
  <w:style w:type="paragraph" w:customStyle="1" w:styleId="Heading4numbered">
    <w:name w:val="Heading 4 numbered"/>
    <w:basedOn w:val="Heading4"/>
    <w:next w:val="Normal"/>
    <w:qFormat/>
    <w:rsid w:val="00170C16"/>
    <w:pPr>
      <w:numPr>
        <w:numId w:val="4"/>
      </w:numPr>
    </w:pPr>
  </w:style>
  <w:style w:type="paragraph" w:styleId="ListNumber">
    <w:name w:val="List Number"/>
    <w:basedOn w:val="Normal"/>
    <w:uiPriority w:val="99"/>
    <w:semiHidden/>
    <w:unhideWhenUsed/>
    <w:rsid w:val="00170C16"/>
    <w:pPr>
      <w:numPr>
        <w:numId w:val="9"/>
      </w:numPr>
      <w:contextualSpacing/>
    </w:pPr>
  </w:style>
  <w:style w:type="paragraph" w:styleId="TOC1">
    <w:name w:val="toc 1"/>
    <w:basedOn w:val="Normal"/>
    <w:next w:val="Normal"/>
    <w:autoRedefine/>
    <w:uiPriority w:val="39"/>
    <w:unhideWhenUsed/>
    <w:rsid w:val="00170C16"/>
    <w:pPr>
      <w:spacing w:after="100"/>
    </w:pPr>
    <w:rPr>
      <w:b/>
      <w:sz w:val="28"/>
    </w:rPr>
  </w:style>
  <w:style w:type="paragraph" w:styleId="TOC2">
    <w:name w:val="toc 2"/>
    <w:basedOn w:val="Normal"/>
    <w:next w:val="Normal"/>
    <w:autoRedefine/>
    <w:uiPriority w:val="39"/>
    <w:semiHidden/>
    <w:unhideWhenUsed/>
    <w:rsid w:val="00170C16"/>
    <w:pPr>
      <w:spacing w:after="100"/>
      <w:ind w:left="220"/>
    </w:pPr>
    <w:rPr>
      <w:b/>
      <w:sz w:val="28"/>
    </w:rPr>
  </w:style>
  <w:style w:type="paragraph" w:styleId="TOCHeading">
    <w:name w:val="TOC Heading"/>
    <w:basedOn w:val="Heading1"/>
    <w:next w:val="Normal"/>
    <w:uiPriority w:val="39"/>
    <w:semiHidden/>
    <w:unhideWhenUsed/>
    <w:qFormat/>
    <w:rsid w:val="00170C16"/>
    <w:pPr>
      <w:spacing w:before="240" w:after="0"/>
      <w:outlineLvl w:val="9"/>
    </w:pPr>
    <w:rPr>
      <w:rFonts w:cstheme="majorBidi"/>
      <w:smallCaps w:val="0"/>
      <w:color w:val="33987B" w:themeColor="accent1"/>
      <w:szCs w:val="32"/>
    </w:rPr>
  </w:style>
  <w:style w:type="paragraph" w:styleId="TOC3">
    <w:name w:val="toc 3"/>
    <w:basedOn w:val="Normal"/>
    <w:next w:val="Normal"/>
    <w:autoRedefine/>
    <w:uiPriority w:val="39"/>
    <w:semiHidden/>
    <w:unhideWhenUsed/>
    <w:rsid w:val="00170C16"/>
    <w:pPr>
      <w:spacing w:after="100"/>
      <w:ind w:left="440"/>
    </w:pPr>
    <w:rPr>
      <w:b/>
      <w:sz w:val="24"/>
    </w:rPr>
  </w:style>
  <w:style w:type="paragraph" w:styleId="TOC4">
    <w:name w:val="toc 4"/>
    <w:basedOn w:val="Normal"/>
    <w:next w:val="Normal"/>
    <w:autoRedefine/>
    <w:uiPriority w:val="39"/>
    <w:semiHidden/>
    <w:unhideWhenUsed/>
    <w:rsid w:val="00170C16"/>
    <w:pPr>
      <w:spacing w:after="100"/>
      <w:ind w:left="660"/>
    </w:pPr>
    <w:rPr>
      <w:sz w:val="24"/>
    </w:rPr>
  </w:style>
  <w:style w:type="paragraph" w:styleId="TOC5">
    <w:name w:val="toc 5"/>
    <w:basedOn w:val="Normal"/>
    <w:next w:val="Normal"/>
    <w:autoRedefine/>
    <w:uiPriority w:val="39"/>
    <w:semiHidden/>
    <w:unhideWhenUsed/>
    <w:rsid w:val="00170C16"/>
    <w:pPr>
      <w:spacing w:after="100"/>
      <w:ind w:left="880"/>
    </w:pPr>
  </w:style>
  <w:style w:type="paragraph" w:styleId="BodyText">
    <w:name w:val="Body Text"/>
    <w:basedOn w:val="Normal"/>
    <w:link w:val="BodyTextChar"/>
    <w:uiPriority w:val="99"/>
    <w:semiHidden/>
    <w:unhideWhenUsed/>
    <w:rsid w:val="00170C16"/>
    <w:pPr>
      <w:spacing w:after="120"/>
    </w:pPr>
  </w:style>
  <w:style w:type="character" w:customStyle="1" w:styleId="BodyTextChar">
    <w:name w:val="Body Text Char"/>
    <w:basedOn w:val="DefaultParagraphFont"/>
    <w:link w:val="BodyText"/>
    <w:uiPriority w:val="99"/>
    <w:semiHidden/>
    <w:rsid w:val="00170C16"/>
    <w:rPr>
      <w:rFonts w:ascii="Garamond" w:hAnsi="Garamond"/>
      <w:sz w:val="22"/>
    </w:rPr>
  </w:style>
  <w:style w:type="character" w:styleId="EndnoteReference">
    <w:name w:val="endnote reference"/>
    <w:basedOn w:val="DefaultParagraphFont"/>
    <w:uiPriority w:val="99"/>
    <w:semiHidden/>
    <w:unhideWhenUsed/>
    <w:rsid w:val="00170C16"/>
    <w:rPr>
      <w:rFonts w:ascii="Avenir Book" w:hAnsi="Avenir Book"/>
      <w:sz w:val="18"/>
      <w:vertAlign w:val="superscript"/>
    </w:rPr>
  </w:style>
  <w:style w:type="paragraph" w:styleId="EndnoteText">
    <w:name w:val="endnote text"/>
    <w:basedOn w:val="Normal"/>
    <w:link w:val="EndnoteTextChar"/>
    <w:uiPriority w:val="99"/>
    <w:semiHidden/>
    <w:unhideWhenUsed/>
    <w:rsid w:val="00170C16"/>
    <w:pPr>
      <w:spacing w:before="0"/>
    </w:pPr>
    <w:rPr>
      <w:sz w:val="18"/>
      <w:szCs w:val="20"/>
    </w:rPr>
  </w:style>
  <w:style w:type="character" w:customStyle="1" w:styleId="EndnoteTextChar">
    <w:name w:val="Endnote Text Char"/>
    <w:basedOn w:val="DefaultParagraphFont"/>
    <w:link w:val="EndnoteText"/>
    <w:uiPriority w:val="99"/>
    <w:semiHidden/>
    <w:rsid w:val="00170C16"/>
    <w:rPr>
      <w:rFonts w:ascii="Garamond" w:hAnsi="Garamond"/>
      <w:sz w:val="18"/>
      <w:szCs w:val="20"/>
    </w:rPr>
  </w:style>
  <w:style w:type="character" w:styleId="Hyperlink">
    <w:name w:val="Hyperlink"/>
    <w:basedOn w:val="DefaultParagraphFont"/>
    <w:uiPriority w:val="99"/>
    <w:unhideWhenUsed/>
    <w:rsid w:val="00456CBE"/>
    <w:rPr>
      <w:rFonts w:ascii="Garamond" w:hAnsi="Garamond"/>
      <w:color w:val="1CB3CD" w:themeColor="accent4"/>
      <w:u w:val="single"/>
    </w:rPr>
  </w:style>
  <w:style w:type="character" w:styleId="FollowedHyperlink">
    <w:name w:val="FollowedHyperlink"/>
    <w:basedOn w:val="DefaultParagraphFont"/>
    <w:uiPriority w:val="99"/>
    <w:semiHidden/>
    <w:unhideWhenUsed/>
    <w:rsid w:val="00456CBE"/>
    <w:rPr>
      <w:rFonts w:ascii="Garamond" w:hAnsi="Garamond"/>
      <w:color w:val="0E5967" w:themeColor="accent3"/>
      <w:u w:val="single"/>
    </w:rPr>
  </w:style>
  <w:style w:type="paragraph" w:styleId="Index1">
    <w:name w:val="index 1"/>
    <w:basedOn w:val="Normal"/>
    <w:next w:val="Normal"/>
    <w:autoRedefine/>
    <w:uiPriority w:val="99"/>
    <w:semiHidden/>
    <w:unhideWhenUsed/>
    <w:rsid w:val="00170C16"/>
    <w:pPr>
      <w:spacing w:before="0"/>
      <w:ind w:left="220" w:hanging="220"/>
    </w:pPr>
  </w:style>
  <w:style w:type="paragraph" w:styleId="IndexHeading">
    <w:name w:val="index heading"/>
    <w:basedOn w:val="Normal"/>
    <w:next w:val="Index1"/>
    <w:uiPriority w:val="99"/>
    <w:semiHidden/>
    <w:unhideWhenUsed/>
    <w:rsid w:val="00170C16"/>
    <w:rPr>
      <w:rFonts w:ascii="Avenir Black" w:eastAsiaTheme="majorEastAsia" w:hAnsi="Avenir Black" w:cstheme="majorBidi"/>
      <w:b/>
      <w:bCs/>
      <w:sz w:val="24"/>
    </w:rPr>
  </w:style>
  <w:style w:type="paragraph" w:styleId="Caption">
    <w:name w:val="caption"/>
    <w:basedOn w:val="Normal"/>
    <w:next w:val="Normal"/>
    <w:uiPriority w:val="35"/>
    <w:unhideWhenUsed/>
    <w:qFormat/>
    <w:rsid w:val="003A5032"/>
    <w:pPr>
      <w:spacing w:before="120" w:after="200"/>
    </w:pPr>
    <w:rPr>
      <w:i/>
      <w:iCs/>
      <w:color w:val="0E5967" w:themeColor="accent3"/>
      <w:sz w:val="20"/>
      <w:szCs w:val="18"/>
    </w:rPr>
  </w:style>
  <w:style w:type="paragraph" w:styleId="Header">
    <w:name w:val="header"/>
    <w:basedOn w:val="Normal"/>
    <w:link w:val="HeaderChar"/>
    <w:uiPriority w:val="99"/>
    <w:unhideWhenUsed/>
    <w:rsid w:val="00CB6E98"/>
    <w:pPr>
      <w:tabs>
        <w:tab w:val="center" w:pos="4513"/>
        <w:tab w:val="right" w:pos="9026"/>
      </w:tabs>
      <w:spacing w:before="0"/>
    </w:pPr>
  </w:style>
  <w:style w:type="character" w:customStyle="1" w:styleId="HeaderChar">
    <w:name w:val="Header Char"/>
    <w:basedOn w:val="DefaultParagraphFont"/>
    <w:link w:val="Header"/>
    <w:uiPriority w:val="99"/>
    <w:rsid w:val="00CB6E98"/>
    <w:rPr>
      <w:rFonts w:ascii="Garamond" w:hAnsi="Garamond"/>
      <w:sz w:val="22"/>
    </w:rPr>
  </w:style>
  <w:style w:type="paragraph" w:styleId="Footer">
    <w:name w:val="footer"/>
    <w:basedOn w:val="Normal"/>
    <w:link w:val="FooterChar"/>
    <w:uiPriority w:val="99"/>
    <w:unhideWhenUsed/>
    <w:rsid w:val="00CB6E98"/>
    <w:pPr>
      <w:tabs>
        <w:tab w:val="center" w:pos="4513"/>
        <w:tab w:val="right" w:pos="9026"/>
      </w:tabs>
      <w:spacing w:before="0"/>
    </w:pPr>
  </w:style>
  <w:style w:type="character" w:customStyle="1" w:styleId="FooterChar">
    <w:name w:val="Footer Char"/>
    <w:basedOn w:val="DefaultParagraphFont"/>
    <w:link w:val="Footer"/>
    <w:uiPriority w:val="99"/>
    <w:rsid w:val="00CB6E98"/>
    <w:rPr>
      <w:rFonts w:ascii="Garamond" w:hAnsi="Garamond"/>
      <w:sz w:val="22"/>
    </w:rPr>
  </w:style>
  <w:style w:type="table" w:styleId="ListTable7Colorful">
    <w:name w:val="List Table 7 Colorful"/>
    <w:aliases w:val="LIFE-AR tables"/>
    <w:basedOn w:val="TableNormal"/>
    <w:uiPriority w:val="52"/>
    <w:rsid w:val="003A5032"/>
    <w:pPr>
      <w:widowControl w:val="0"/>
      <w:autoSpaceDE w:val="0"/>
      <w:autoSpaceDN w:val="0"/>
    </w:pPr>
    <w:rPr>
      <w:color w:val="303434" w:themeColor="text1"/>
      <w:kern w:val="0"/>
      <w:sz w:val="20"/>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4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4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4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434" w:themeColor="text1"/>
        </w:tcBorders>
        <w:shd w:val="clear" w:color="auto" w:fill="FFFFFF" w:themeFill="background1"/>
      </w:tcPr>
    </w:tblStylePr>
    <w:tblStylePr w:type="band1Vert">
      <w:tblPr/>
      <w:tcPr>
        <w:shd w:val="clear" w:color="auto" w:fill="D4D7D7" w:themeFill="text1" w:themeFillTint="33"/>
      </w:tcPr>
    </w:tblStylePr>
    <w:tblStylePr w:type="band1Horz">
      <w:tblPr/>
      <w:tcPr>
        <w:shd w:val="clear" w:color="auto" w:fill="D4D7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3">
    <w:name w:val="List Table 3 Accent 3"/>
    <w:basedOn w:val="TableNormal"/>
    <w:uiPriority w:val="48"/>
    <w:rsid w:val="003A5032"/>
    <w:tblPr>
      <w:tblStyleRowBandSize w:val="1"/>
      <w:tblStyleColBandSize w:val="1"/>
      <w:tblBorders>
        <w:top w:val="single" w:sz="4" w:space="0" w:color="0E5967" w:themeColor="accent3"/>
        <w:left w:val="single" w:sz="4" w:space="0" w:color="0E5967" w:themeColor="accent3"/>
        <w:bottom w:val="single" w:sz="4" w:space="0" w:color="0E5967" w:themeColor="accent3"/>
        <w:right w:val="single" w:sz="4" w:space="0" w:color="0E5967" w:themeColor="accent3"/>
      </w:tblBorders>
    </w:tblPr>
    <w:tblStylePr w:type="firstRow">
      <w:rPr>
        <w:b/>
        <w:bCs/>
        <w:color w:val="FFFFFF" w:themeColor="background1"/>
      </w:rPr>
      <w:tblPr/>
      <w:tcPr>
        <w:shd w:val="clear" w:color="auto" w:fill="0E5967" w:themeFill="accent3"/>
      </w:tcPr>
    </w:tblStylePr>
    <w:tblStylePr w:type="lastRow">
      <w:rPr>
        <w:b/>
        <w:bCs/>
      </w:rPr>
      <w:tblPr/>
      <w:tcPr>
        <w:tcBorders>
          <w:top w:val="double" w:sz="4" w:space="0" w:color="0E59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5967" w:themeColor="accent3"/>
          <w:right w:val="single" w:sz="4" w:space="0" w:color="0E5967" w:themeColor="accent3"/>
        </w:tcBorders>
      </w:tcPr>
    </w:tblStylePr>
    <w:tblStylePr w:type="band1Horz">
      <w:tblPr/>
      <w:tcPr>
        <w:tcBorders>
          <w:top w:val="single" w:sz="4" w:space="0" w:color="0E5967" w:themeColor="accent3"/>
          <w:bottom w:val="single" w:sz="4" w:space="0" w:color="0E59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5967" w:themeColor="accent3"/>
          <w:left w:val="nil"/>
        </w:tcBorders>
      </w:tcPr>
    </w:tblStylePr>
    <w:tblStylePr w:type="swCell">
      <w:tblPr/>
      <w:tcPr>
        <w:tcBorders>
          <w:top w:val="double" w:sz="4" w:space="0" w:color="0E5967" w:themeColor="accent3"/>
          <w:right w:val="nil"/>
        </w:tcBorders>
      </w:tcPr>
    </w:tblStylePr>
  </w:style>
  <w:style w:type="character" w:styleId="UnresolvedMention">
    <w:name w:val="Unresolved Mention"/>
    <w:basedOn w:val="DefaultParagraphFont"/>
    <w:uiPriority w:val="99"/>
    <w:semiHidden/>
    <w:unhideWhenUsed/>
    <w:rsid w:val="00456CBE"/>
    <w:rPr>
      <w:color w:val="605E5C"/>
      <w:shd w:val="clear" w:color="auto" w:fill="E1DFDD"/>
    </w:rPr>
  </w:style>
  <w:style w:type="paragraph" w:styleId="FootnoteText">
    <w:name w:val="footnote text"/>
    <w:basedOn w:val="Normal"/>
    <w:link w:val="FootnoteTextChar"/>
    <w:uiPriority w:val="99"/>
    <w:semiHidden/>
    <w:unhideWhenUsed/>
    <w:rsid w:val="00BF43C8"/>
    <w:pPr>
      <w:spacing w:before="0"/>
    </w:pPr>
    <w:rPr>
      <w:sz w:val="20"/>
      <w:szCs w:val="20"/>
    </w:rPr>
  </w:style>
  <w:style w:type="character" w:customStyle="1" w:styleId="FootnoteTextChar">
    <w:name w:val="Footnote Text Char"/>
    <w:basedOn w:val="DefaultParagraphFont"/>
    <w:link w:val="FootnoteText"/>
    <w:uiPriority w:val="99"/>
    <w:semiHidden/>
    <w:rsid w:val="00BF43C8"/>
    <w:rPr>
      <w:rFonts w:ascii="Garamond" w:hAnsi="Garamond"/>
      <w:sz w:val="20"/>
      <w:szCs w:val="20"/>
    </w:rPr>
  </w:style>
  <w:style w:type="character" w:styleId="FootnoteReference">
    <w:name w:val="footnote reference"/>
    <w:basedOn w:val="DefaultParagraphFont"/>
    <w:uiPriority w:val="99"/>
    <w:semiHidden/>
    <w:unhideWhenUsed/>
    <w:rsid w:val="00BF43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fe-ar.org/documents/179/LIFE-AR-ImpactStoriesTemplate-Feb2026_fr.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ife-ar.org/documents/179/LIFE-AR-ImpactStoriesTemplate-Feb2026_fr.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IFE-AR3">
  <a:themeElements>
    <a:clrScheme name="LIFE-AR 2">
      <a:dk1>
        <a:srgbClr val="303434"/>
      </a:dk1>
      <a:lt1>
        <a:srgbClr val="FFFFFF"/>
      </a:lt1>
      <a:dk2>
        <a:srgbClr val="007E59"/>
      </a:dk2>
      <a:lt2>
        <a:srgbClr val="E5E7E7"/>
      </a:lt2>
      <a:accent1>
        <a:srgbClr val="33987B"/>
      </a:accent1>
      <a:accent2>
        <a:srgbClr val="B31006"/>
      </a:accent2>
      <a:accent3>
        <a:srgbClr val="0E5967"/>
      </a:accent3>
      <a:accent4>
        <a:srgbClr val="1CB3CD"/>
      </a:accent4>
      <a:accent5>
        <a:srgbClr val="2EA971"/>
      </a:accent5>
      <a:accent6>
        <a:srgbClr val="15869A"/>
      </a:accent6>
      <a:hlink>
        <a:srgbClr val="1CB3CD"/>
      </a:hlink>
      <a:folHlink>
        <a:srgbClr val="0E596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EBDFAE6D29FA4988047DF165CCBB49" ma:contentTypeVersion="19" ma:contentTypeDescription="Create a new document." ma:contentTypeScope="" ma:versionID="bb8d87b9354fde4b9ede36bdf545b38a">
  <xsd:schema xmlns:xsd="http://www.w3.org/2001/XMLSchema" xmlns:xs="http://www.w3.org/2001/XMLSchema" xmlns:p="http://schemas.microsoft.com/office/2006/metadata/properties" xmlns:ns2="ba9240c2-8f64-4e62-bd63-8cc899a81401" xmlns:ns3="440f6c51-3b83-41c9-8a24-2214052e3896" xmlns:ns4="07072125-73cc-46b2-9996-1f0cbc1f2dee" targetNamespace="http://schemas.microsoft.com/office/2006/metadata/properties" ma:root="true" ma:fieldsID="c7ac2b1a18ff5db70218e345c43c81c7" ns2:_="" ns3:_="" ns4:_="">
    <xsd:import namespace="ba9240c2-8f64-4e62-bd63-8cc899a81401"/>
    <xsd:import namespace="440f6c51-3b83-41c9-8a24-2214052e3896"/>
    <xsd:import namespace="07072125-73cc-46b2-9996-1f0cbc1f2d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240c2-8f64-4e62-bd63-8cc899a81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bb142e4-c8ce-4d30-88a9-e66308162894}" ma:internalName="TaxCatchAll" ma:showField="CatchAllData" ma:web="ba9240c2-8f64-4e62-bd63-8cc899a81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0f6c51-3b83-41c9-8a24-2214052e38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c47509d-8003-4378-a92b-da3cfaafe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andTime" ma:index="29"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072125-73cc-46b2-9996-1f0cbc1f2d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0f6c51-3b83-41c9-8a24-2214052e3896">
      <Terms xmlns="http://schemas.microsoft.com/office/infopath/2007/PartnerControls"/>
    </lcf76f155ced4ddcb4097134ff3c332f>
    <DateandTime xmlns="440f6c51-3b83-41c9-8a24-2214052e3896" xsi:nil="true"/>
    <TaxCatchAll xmlns="ba9240c2-8f64-4e62-bd63-8cc899a81401" xsi:nil="true"/>
    <_dlc_DocId xmlns="ba9240c2-8f64-4e62-bd63-8cc899a81401">Z6C2WRQCSEFN-638116358-36998</_dlc_DocId>
    <_dlc_DocIdUrl xmlns="ba9240c2-8f64-4e62-bd63-8cc899a81401">
      <Url>https://iied.sharepoint.com/sites/pro/10432/_layouts/15/DocIdRedir.aspx?ID=Z6C2WRQCSEFN-638116358-36998</Url>
      <Description>Z6C2WRQCSEFN-638116358-36998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3E039D-1B89-4C83-8C48-A3EAC56E762A}">
  <ds:schemaRefs>
    <ds:schemaRef ds:uri="http://schemas.microsoft.com/sharepoint/v3/contenttype/forms"/>
  </ds:schemaRefs>
</ds:datastoreItem>
</file>

<file path=customXml/itemProps2.xml><?xml version="1.0" encoding="utf-8"?>
<ds:datastoreItem xmlns:ds="http://schemas.openxmlformats.org/officeDocument/2006/customXml" ds:itemID="{F8A92419-7957-45BC-B0F6-B7E0AB03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240c2-8f64-4e62-bd63-8cc899a81401"/>
    <ds:schemaRef ds:uri="440f6c51-3b83-41c9-8a24-2214052e3896"/>
    <ds:schemaRef ds:uri="07072125-73cc-46b2-9996-1f0cbc1f2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9DFB5-9C82-4B62-997A-B82C5724C1E3}">
  <ds:schemaRefs>
    <ds:schemaRef ds:uri="http://schemas.microsoft.com/office/2006/metadata/properties"/>
    <ds:schemaRef ds:uri="http://schemas.microsoft.com/office/infopath/2007/PartnerControls"/>
    <ds:schemaRef ds:uri="440f6c51-3b83-41c9-8a24-2214052e3896"/>
    <ds:schemaRef ds:uri="ba9240c2-8f64-4e62-bd63-8cc899a81401"/>
  </ds:schemaRefs>
</ds:datastoreItem>
</file>

<file path=customXml/itemProps4.xml><?xml version="1.0" encoding="utf-8"?>
<ds:datastoreItem xmlns:ds="http://schemas.openxmlformats.org/officeDocument/2006/customXml" ds:itemID="{2B23B1A5-749B-40F3-BA88-D575843C94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7929</Characters>
  <Application>Microsoft Office Word</Application>
  <DocSecurity>0</DocSecurity>
  <Lines>132</Lines>
  <Paragraphs>81</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Maryline</dc:creator>
  <cp:keywords>, docId:0D12E281EA40973C45E298FB45224A9F</cp:keywords>
  <dc:description/>
  <cp:lastModifiedBy>Bethany Donithorn</cp:lastModifiedBy>
  <cp:revision>2</cp:revision>
  <dcterms:created xsi:type="dcterms:W3CDTF">2026-02-18T12:24:00Z</dcterms:created>
  <dcterms:modified xsi:type="dcterms:W3CDTF">2026-02-18T12:24:00Z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0x01010039EBDFAE6D29FA4988047DF165CCBB49</vt:lpwstr>
  </property>
  <property fmtid="{D5CDD505-2E9C-101B-9397-08002B2CF9AE}" pid="3" name="_dlc_DocIdItemGuid">
    <vt:lpwstr>d4b8f8d0-6428-45cd-a404-33c0a7fe03c6</vt:lpwstr>
  </property>
  <property fmtid="{D5CDD505-2E9C-101B-9397-08002B2CF9AE}" pid="4" name="MediaServiceImageTags">
    <vt:lpwstr/>
  </property>
</Properties>
</file>